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14:paraId="09CFC4E1" w14:textId="77777777" w:rsidTr="00D12E4D">
        <w:tc>
          <w:tcPr>
            <w:tcW w:w="1413"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40474931" w14:textId="674545B8" w:rsidR="001433E1" w:rsidRDefault="001433E1" w:rsidP="001433E1">
            <w:pPr>
              <w:pStyle w:val="Footer"/>
              <w:jc w:val="center"/>
              <w:rPr>
                <w:rFonts w:ascii="Times New Roman" w:hAnsi="Times New Roman"/>
                <w:b/>
                <w:u w:val="single"/>
              </w:rPr>
            </w:pPr>
            <w:r>
              <w:rPr>
                <w:rFonts w:ascii="Times New Roman" w:hAnsi="Times New Roman"/>
                <w:b/>
                <w:u w:val="single"/>
              </w:rPr>
              <w:t xml:space="preserve">MINUTES OF THE </w:t>
            </w:r>
            <w:r w:rsidR="00F31803">
              <w:rPr>
                <w:rFonts w:ascii="Times New Roman" w:hAnsi="Times New Roman"/>
                <w:b/>
                <w:u w:val="single"/>
              </w:rPr>
              <w:t>EXTRAORDI</w:t>
            </w:r>
            <w:r w:rsidR="00872B3F">
              <w:rPr>
                <w:rFonts w:ascii="Times New Roman" w:hAnsi="Times New Roman"/>
                <w:b/>
                <w:u w:val="single"/>
              </w:rPr>
              <w:t>N</w:t>
            </w:r>
            <w:r w:rsidR="00F31803">
              <w:rPr>
                <w:rFonts w:ascii="Times New Roman" w:hAnsi="Times New Roman"/>
                <w:b/>
                <w:u w:val="single"/>
              </w:rPr>
              <w:t xml:space="preserve">ARY </w:t>
            </w:r>
            <w:r>
              <w:rPr>
                <w:rFonts w:ascii="Times New Roman" w:hAnsi="Times New Roman"/>
                <w:b/>
                <w:u w:val="single"/>
              </w:rPr>
              <w:t xml:space="preserve">MEETING HELD </w:t>
            </w:r>
            <w:r w:rsidR="00186972">
              <w:rPr>
                <w:rFonts w:ascii="Times New Roman" w:hAnsi="Times New Roman"/>
                <w:b/>
                <w:u w:val="single"/>
              </w:rPr>
              <w:t xml:space="preserve">REMOTELY VIA ZOOM </w:t>
            </w:r>
            <w:r>
              <w:rPr>
                <w:rFonts w:ascii="Times New Roman" w:hAnsi="Times New Roman"/>
                <w:b/>
                <w:u w:val="single"/>
              </w:rPr>
              <w:t xml:space="preserve">ON MONDAY, </w:t>
            </w:r>
            <w:r w:rsidR="00186972">
              <w:rPr>
                <w:rFonts w:ascii="Times New Roman" w:hAnsi="Times New Roman"/>
                <w:b/>
                <w:u w:val="single"/>
              </w:rPr>
              <w:t>2</w:t>
            </w:r>
            <w:r w:rsidR="00F31803">
              <w:rPr>
                <w:rFonts w:ascii="Times New Roman" w:hAnsi="Times New Roman"/>
                <w:b/>
                <w:u w:val="single"/>
              </w:rPr>
              <w:t>6</w:t>
            </w:r>
            <w:r>
              <w:rPr>
                <w:rFonts w:ascii="Times New Roman" w:hAnsi="Times New Roman"/>
                <w:b/>
                <w:u w:val="single"/>
              </w:rPr>
              <w:t xml:space="preserve"> </w:t>
            </w:r>
            <w:r w:rsidR="00186972">
              <w:rPr>
                <w:rFonts w:ascii="Times New Roman" w:hAnsi="Times New Roman"/>
                <w:b/>
                <w:u w:val="single"/>
              </w:rPr>
              <w:t>MARCH 2021 @ 19:00</w:t>
            </w:r>
          </w:p>
        </w:tc>
      </w:tr>
    </w:tbl>
    <w:p w14:paraId="4DA6D7FC" w14:textId="77777777" w:rsidR="001433E1" w:rsidRDefault="001433E1" w:rsidP="00425652">
      <w:pPr>
        <w:spacing w:after="0"/>
        <w:rPr>
          <w:rFonts w:ascii="Times New Roman" w:hAnsi="Times New Roman"/>
          <w:b/>
          <w:u w:val="single"/>
        </w:rPr>
      </w:pPr>
    </w:p>
    <w:p w14:paraId="4410A978" w14:textId="5310FC2B" w:rsidR="005B33A8" w:rsidRPr="003C49D2" w:rsidRDefault="003C49D2" w:rsidP="00D12E4D">
      <w:pPr>
        <w:spacing w:after="0"/>
        <w:rPr>
          <w:rFonts w:ascii="Arial" w:hAnsi="Arial" w:cs="Arial"/>
          <w:u w:val="single"/>
        </w:rPr>
      </w:pPr>
      <w:r w:rsidRPr="003C49D2">
        <w:rPr>
          <w:rFonts w:ascii="Times New Roman" w:hAnsi="Times New Roman"/>
          <w:b/>
          <w:u w:val="single"/>
        </w:rPr>
        <w:t>COUNCILLORS PRESENT</w:t>
      </w:r>
    </w:p>
    <w:p w14:paraId="116C1083" w14:textId="77777777" w:rsidR="003C49D2" w:rsidRDefault="003C49D2" w:rsidP="00D12E4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584"/>
      </w:tblGrid>
      <w:tr w:rsidR="003C49D2" w14:paraId="1AF908FE" w14:textId="77777777" w:rsidTr="003C49D2">
        <w:trPr>
          <w:gridAfter w:val="1"/>
          <w:wAfter w:w="1584" w:type="dxa"/>
        </w:trPr>
        <w:tc>
          <w:tcPr>
            <w:tcW w:w="2831" w:type="dxa"/>
          </w:tcPr>
          <w:p w14:paraId="36D8170C" w14:textId="77777777" w:rsidR="003C49D2" w:rsidRDefault="003C49D2" w:rsidP="00D12E4D">
            <w:pPr>
              <w:ind w:left="-104"/>
              <w:rPr>
                <w:rFonts w:ascii="Arial" w:hAnsi="Arial" w:cs="Arial"/>
              </w:rPr>
            </w:pPr>
            <w:r w:rsidRPr="00684BA6">
              <w:rPr>
                <w:rFonts w:ascii="Times New Roman" w:hAnsi="Times New Roman"/>
              </w:rPr>
              <w:t>Cllr Roger Evans (Chairman)</w:t>
            </w:r>
          </w:p>
        </w:tc>
      </w:tr>
      <w:tr w:rsidR="003C49D2" w14:paraId="09E1298D" w14:textId="77777777" w:rsidTr="003C49D2">
        <w:trPr>
          <w:gridAfter w:val="1"/>
          <w:wAfter w:w="1584" w:type="dxa"/>
        </w:trPr>
        <w:tc>
          <w:tcPr>
            <w:tcW w:w="2831" w:type="dxa"/>
          </w:tcPr>
          <w:p w14:paraId="5EDAC5BF" w14:textId="77777777" w:rsidR="003C49D2" w:rsidRDefault="003C49D2" w:rsidP="00D12E4D">
            <w:pPr>
              <w:ind w:left="-104"/>
              <w:rPr>
                <w:rFonts w:ascii="Arial" w:hAnsi="Arial" w:cs="Arial"/>
              </w:rPr>
            </w:pPr>
            <w:r w:rsidRPr="00684BA6">
              <w:rPr>
                <w:rFonts w:ascii="Times New Roman" w:hAnsi="Times New Roman"/>
              </w:rPr>
              <w:t>Cllr Mrs Lee Lee</w:t>
            </w:r>
          </w:p>
        </w:tc>
      </w:tr>
      <w:tr w:rsidR="003C49D2" w14:paraId="0E514CB7" w14:textId="77777777" w:rsidTr="003C49D2">
        <w:trPr>
          <w:gridAfter w:val="1"/>
          <w:wAfter w:w="1584" w:type="dxa"/>
        </w:trPr>
        <w:tc>
          <w:tcPr>
            <w:tcW w:w="2831" w:type="dxa"/>
          </w:tcPr>
          <w:p w14:paraId="1E03AEB0" w14:textId="77777777" w:rsidR="003C49D2" w:rsidRDefault="003C49D2" w:rsidP="00D12E4D">
            <w:pPr>
              <w:ind w:left="-104"/>
              <w:rPr>
                <w:rFonts w:ascii="Arial" w:hAnsi="Arial" w:cs="Arial"/>
              </w:rPr>
            </w:pPr>
            <w:r w:rsidRPr="00684BA6">
              <w:rPr>
                <w:rFonts w:ascii="Times New Roman" w:hAnsi="Times New Roman"/>
              </w:rPr>
              <w:t>Cllr Horace Prickett</w:t>
            </w:r>
          </w:p>
        </w:tc>
      </w:tr>
      <w:tr w:rsidR="003C49D2" w14:paraId="630AA64A" w14:textId="77777777" w:rsidTr="003C49D2">
        <w:trPr>
          <w:gridAfter w:val="1"/>
          <w:wAfter w:w="1584" w:type="dxa"/>
        </w:trPr>
        <w:tc>
          <w:tcPr>
            <w:tcW w:w="2831" w:type="dxa"/>
          </w:tcPr>
          <w:p w14:paraId="5FF8B37D" w14:textId="77777777" w:rsidR="003C49D2" w:rsidRDefault="003C49D2" w:rsidP="00D12E4D">
            <w:pPr>
              <w:ind w:left="-104"/>
              <w:rPr>
                <w:rFonts w:ascii="Arial" w:hAnsi="Arial" w:cs="Arial"/>
              </w:rPr>
            </w:pPr>
            <w:r w:rsidRPr="00684BA6">
              <w:rPr>
                <w:rFonts w:ascii="Times New Roman" w:hAnsi="Times New Roman"/>
              </w:rPr>
              <w:t>Cllr Bernard Clarkson</w:t>
            </w:r>
          </w:p>
        </w:tc>
      </w:tr>
      <w:tr w:rsidR="003C49D2" w14:paraId="7B1FE878" w14:textId="77777777" w:rsidTr="003C49D2">
        <w:trPr>
          <w:gridAfter w:val="1"/>
          <w:wAfter w:w="1584" w:type="dxa"/>
        </w:trPr>
        <w:tc>
          <w:tcPr>
            <w:tcW w:w="2831" w:type="dxa"/>
          </w:tcPr>
          <w:p w14:paraId="2A9A4398" w14:textId="77777777" w:rsidR="003C49D2" w:rsidRPr="00425652" w:rsidRDefault="003C49D2" w:rsidP="00D12E4D">
            <w:pPr>
              <w:ind w:left="-104"/>
              <w:rPr>
                <w:rFonts w:ascii="Times New Roman" w:hAnsi="Times New Roman"/>
              </w:rPr>
            </w:pPr>
            <w:r w:rsidRPr="00684BA6">
              <w:rPr>
                <w:rFonts w:ascii="Times New Roman" w:hAnsi="Times New Roman"/>
              </w:rPr>
              <w:t>Cllr Mrs Jenny Joyce</w:t>
            </w:r>
          </w:p>
        </w:tc>
      </w:tr>
      <w:tr w:rsidR="003C49D2" w14:paraId="610C5A8B" w14:textId="77777777" w:rsidTr="003C49D2">
        <w:trPr>
          <w:gridAfter w:val="1"/>
          <w:wAfter w:w="1584" w:type="dxa"/>
        </w:trPr>
        <w:tc>
          <w:tcPr>
            <w:tcW w:w="2831" w:type="dxa"/>
          </w:tcPr>
          <w:p w14:paraId="12264406" w14:textId="77777777" w:rsidR="003C49D2" w:rsidRDefault="003C49D2" w:rsidP="00D12E4D">
            <w:pPr>
              <w:ind w:left="-104"/>
              <w:rPr>
                <w:rFonts w:ascii="Arial" w:hAnsi="Arial" w:cs="Arial"/>
              </w:rPr>
            </w:pPr>
            <w:r w:rsidRPr="00684BA6">
              <w:rPr>
                <w:rFonts w:ascii="Times New Roman" w:hAnsi="Times New Roman"/>
              </w:rPr>
              <w:t>Cllr Mrs Viv Regler</w:t>
            </w:r>
          </w:p>
        </w:tc>
      </w:tr>
      <w:tr w:rsidR="003C49D2" w14:paraId="6D79B2F9" w14:textId="77777777" w:rsidTr="003C49D2">
        <w:trPr>
          <w:gridAfter w:val="1"/>
          <w:wAfter w:w="1584" w:type="dxa"/>
        </w:trPr>
        <w:tc>
          <w:tcPr>
            <w:tcW w:w="2831" w:type="dxa"/>
          </w:tcPr>
          <w:p w14:paraId="31FA6176" w14:textId="77777777" w:rsidR="003C49D2" w:rsidRDefault="003C49D2" w:rsidP="00D12E4D">
            <w:pPr>
              <w:ind w:left="-104"/>
              <w:rPr>
                <w:rFonts w:ascii="Arial" w:hAnsi="Arial" w:cs="Arial"/>
              </w:rPr>
            </w:pPr>
            <w:r w:rsidRPr="00684BA6">
              <w:rPr>
                <w:rFonts w:ascii="Times New Roman" w:hAnsi="Times New Roman"/>
              </w:rPr>
              <w:t>Cllr Mrs Gina Lunt</w:t>
            </w:r>
          </w:p>
        </w:tc>
      </w:tr>
      <w:tr w:rsidR="003C49D2" w14:paraId="0BAF0053" w14:textId="77777777" w:rsidTr="003C49D2">
        <w:trPr>
          <w:gridAfter w:val="1"/>
          <w:wAfter w:w="1584" w:type="dxa"/>
        </w:trPr>
        <w:tc>
          <w:tcPr>
            <w:tcW w:w="2831" w:type="dxa"/>
          </w:tcPr>
          <w:p w14:paraId="70D3E2C1" w14:textId="77777777" w:rsidR="003C49D2" w:rsidRDefault="003C49D2" w:rsidP="00D12E4D">
            <w:pPr>
              <w:ind w:left="-104"/>
              <w:rPr>
                <w:rFonts w:ascii="Arial" w:hAnsi="Arial" w:cs="Arial"/>
              </w:rPr>
            </w:pPr>
            <w:r w:rsidRPr="00684BA6">
              <w:rPr>
                <w:rFonts w:ascii="Times New Roman" w:hAnsi="Times New Roman"/>
              </w:rPr>
              <w:t>Cllr Nick Crangle</w:t>
            </w:r>
          </w:p>
        </w:tc>
      </w:tr>
      <w:tr w:rsidR="009B1D17" w14:paraId="0AFE9BE3" w14:textId="77777777" w:rsidTr="003C49D2">
        <w:trPr>
          <w:gridAfter w:val="1"/>
          <w:wAfter w:w="1584" w:type="dxa"/>
        </w:trPr>
        <w:tc>
          <w:tcPr>
            <w:tcW w:w="2831" w:type="dxa"/>
          </w:tcPr>
          <w:p w14:paraId="435E12A8" w14:textId="4C161CFE" w:rsidR="009B1D17" w:rsidRPr="00684BA6" w:rsidRDefault="009B1D17" w:rsidP="00D12E4D">
            <w:pPr>
              <w:ind w:left="-104"/>
              <w:rPr>
                <w:rFonts w:ascii="Times New Roman" w:hAnsi="Times New Roman"/>
              </w:rPr>
            </w:pPr>
            <w:r>
              <w:rPr>
                <w:rFonts w:ascii="Times New Roman" w:hAnsi="Times New Roman"/>
              </w:rPr>
              <w:t xml:space="preserve">Cllr </w:t>
            </w:r>
            <w:r w:rsidR="00186972">
              <w:rPr>
                <w:rFonts w:ascii="Times New Roman" w:hAnsi="Times New Roman"/>
              </w:rPr>
              <w:t>Tom Conner</w:t>
            </w:r>
          </w:p>
        </w:tc>
      </w:tr>
      <w:tr w:rsidR="00186972" w14:paraId="0FC414FA" w14:textId="77777777" w:rsidTr="003C49D2">
        <w:trPr>
          <w:gridAfter w:val="1"/>
          <w:wAfter w:w="1584" w:type="dxa"/>
        </w:trPr>
        <w:tc>
          <w:tcPr>
            <w:tcW w:w="2831" w:type="dxa"/>
          </w:tcPr>
          <w:p w14:paraId="7F4B8897" w14:textId="248AAEFC" w:rsidR="00186972" w:rsidRDefault="00186972" w:rsidP="00D12E4D">
            <w:pPr>
              <w:ind w:left="-104"/>
              <w:rPr>
                <w:rFonts w:ascii="Times New Roman" w:hAnsi="Times New Roman"/>
              </w:rPr>
            </w:pPr>
            <w:r>
              <w:rPr>
                <w:rFonts w:ascii="Times New Roman" w:hAnsi="Times New Roman"/>
              </w:rPr>
              <w:t>Cllr Mrs Pam Kettlety</w:t>
            </w:r>
          </w:p>
        </w:tc>
      </w:tr>
      <w:tr w:rsidR="00186972" w14:paraId="642CBF6F" w14:textId="77777777" w:rsidTr="003C49D2">
        <w:trPr>
          <w:gridAfter w:val="1"/>
          <w:wAfter w:w="1584" w:type="dxa"/>
        </w:trPr>
        <w:tc>
          <w:tcPr>
            <w:tcW w:w="2831" w:type="dxa"/>
          </w:tcPr>
          <w:p w14:paraId="605CD38D" w14:textId="648819BE" w:rsidR="00186972" w:rsidRDefault="00186972" w:rsidP="00D12E4D">
            <w:pPr>
              <w:ind w:left="-104"/>
              <w:rPr>
                <w:rFonts w:ascii="Times New Roman" w:hAnsi="Times New Roman"/>
              </w:rPr>
            </w:pPr>
            <w:r>
              <w:rPr>
                <w:rFonts w:ascii="Times New Roman" w:hAnsi="Times New Roman"/>
              </w:rPr>
              <w:t>Cllr Russell Willsmer</w:t>
            </w:r>
          </w:p>
        </w:tc>
      </w:tr>
      <w:tr w:rsidR="003C49D2" w14:paraId="25F7CF49" w14:textId="77777777" w:rsidTr="003C49D2">
        <w:tc>
          <w:tcPr>
            <w:tcW w:w="4415" w:type="dxa"/>
            <w:gridSpan w:val="2"/>
          </w:tcPr>
          <w:p w14:paraId="280A15EC" w14:textId="0104B5B2" w:rsidR="003C49D2" w:rsidRPr="00684BA6" w:rsidRDefault="003C49D2" w:rsidP="00D12E4D">
            <w:pPr>
              <w:ind w:left="-104"/>
              <w:rPr>
                <w:rFonts w:ascii="Times New Roman" w:hAnsi="Times New Roman"/>
              </w:rPr>
            </w:pPr>
          </w:p>
        </w:tc>
      </w:tr>
    </w:tbl>
    <w:p w14:paraId="553D289D" w14:textId="77777777" w:rsidR="00425652" w:rsidRDefault="00425652" w:rsidP="00D12E4D">
      <w:pPr>
        <w:spacing w:after="0"/>
        <w:rPr>
          <w:rFonts w:ascii="Arial" w:hAnsi="Arial" w:cs="Arial"/>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58"/>
        <w:gridCol w:w="4188"/>
        <w:gridCol w:w="3178"/>
        <w:gridCol w:w="1268"/>
      </w:tblGrid>
      <w:tr w:rsidR="003C49D2" w:rsidRPr="003E0F86" w14:paraId="0131CF60" w14:textId="77777777" w:rsidTr="00D12E4D">
        <w:tc>
          <w:tcPr>
            <w:tcW w:w="876"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8892" w:type="dxa"/>
            <w:gridSpan w:val="4"/>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3C49D2" w14:paraId="18700649" w14:textId="77777777" w:rsidTr="00D12E4D">
        <w:tc>
          <w:tcPr>
            <w:tcW w:w="876" w:type="dxa"/>
          </w:tcPr>
          <w:p w14:paraId="3A06115B" w14:textId="66C79520" w:rsidR="003C49D2" w:rsidRPr="003C49D2" w:rsidRDefault="00630B4E" w:rsidP="00D12E4D">
            <w:pPr>
              <w:rPr>
                <w:rFonts w:ascii="Times New Roman" w:hAnsi="Times New Roman" w:cs="Times New Roman"/>
              </w:rPr>
            </w:pPr>
            <w:r>
              <w:rPr>
                <w:rFonts w:ascii="Times New Roman" w:hAnsi="Times New Roman" w:cs="Times New Roman"/>
              </w:rPr>
              <w:t>158</w:t>
            </w:r>
          </w:p>
        </w:tc>
        <w:tc>
          <w:tcPr>
            <w:tcW w:w="8892" w:type="dxa"/>
            <w:gridSpan w:val="4"/>
          </w:tcPr>
          <w:p w14:paraId="40DC29AD" w14:textId="258BD58C" w:rsidR="003C49D2" w:rsidRDefault="003C49D2" w:rsidP="00D12E4D">
            <w:pPr>
              <w:rPr>
                <w:rFonts w:ascii="Times New Roman" w:hAnsi="Times New Roman"/>
              </w:rPr>
            </w:pPr>
            <w:r w:rsidRPr="00684BA6">
              <w:rPr>
                <w:rFonts w:ascii="Times New Roman" w:hAnsi="Times New Roman"/>
                <w:b/>
                <w:u w:val="single"/>
              </w:rPr>
              <w:t>APOLOGIES</w:t>
            </w:r>
            <w:r w:rsidRPr="00684BA6">
              <w:rPr>
                <w:rFonts w:ascii="Times New Roman" w:hAnsi="Times New Roman"/>
              </w:rPr>
              <w:t xml:space="preserve"> </w:t>
            </w:r>
            <w:r w:rsidR="00186972">
              <w:rPr>
                <w:rFonts w:ascii="Times New Roman" w:hAnsi="Times New Roman"/>
              </w:rPr>
              <w:t>None</w:t>
            </w:r>
          </w:p>
          <w:p w14:paraId="15D49BF7" w14:textId="6F58E87E" w:rsidR="004E780B" w:rsidRPr="003C49D2" w:rsidRDefault="004E780B" w:rsidP="00D12E4D">
            <w:pPr>
              <w:rPr>
                <w:rFonts w:ascii="Times New Roman" w:hAnsi="Times New Roman" w:cs="Times New Roman"/>
              </w:rPr>
            </w:pPr>
          </w:p>
        </w:tc>
      </w:tr>
      <w:tr w:rsidR="003C49D2" w14:paraId="723212D6" w14:textId="77777777" w:rsidTr="00D12E4D">
        <w:tc>
          <w:tcPr>
            <w:tcW w:w="876" w:type="dxa"/>
          </w:tcPr>
          <w:p w14:paraId="1CADD0CD" w14:textId="028A6B86" w:rsidR="003C49D2" w:rsidRPr="003C49D2" w:rsidRDefault="00630B4E" w:rsidP="00D12E4D">
            <w:pPr>
              <w:rPr>
                <w:rFonts w:ascii="Times New Roman" w:hAnsi="Times New Roman" w:cs="Times New Roman"/>
              </w:rPr>
            </w:pPr>
            <w:r>
              <w:rPr>
                <w:rFonts w:ascii="Times New Roman" w:hAnsi="Times New Roman" w:cs="Times New Roman"/>
              </w:rPr>
              <w:t>159</w:t>
            </w:r>
          </w:p>
        </w:tc>
        <w:tc>
          <w:tcPr>
            <w:tcW w:w="8892" w:type="dxa"/>
            <w:gridSpan w:val="4"/>
          </w:tcPr>
          <w:p w14:paraId="4A3FF5D8" w14:textId="14D558BE" w:rsidR="003C49D2" w:rsidRPr="00186972" w:rsidRDefault="003C49D2" w:rsidP="00D12E4D">
            <w:pPr>
              <w:rPr>
                <w:rFonts w:ascii="Times New Roman" w:hAnsi="Times New Roman"/>
                <w:bCs/>
              </w:rPr>
            </w:pPr>
            <w:r w:rsidRPr="00684BA6">
              <w:rPr>
                <w:rFonts w:ascii="Times New Roman" w:hAnsi="Times New Roman"/>
                <w:b/>
                <w:u w:val="single"/>
              </w:rPr>
              <w:t xml:space="preserve">DECLARATIONS OF INTEREST </w:t>
            </w:r>
            <w:r w:rsidR="00186972">
              <w:rPr>
                <w:rFonts w:ascii="Times New Roman" w:hAnsi="Times New Roman"/>
                <w:bCs/>
              </w:rPr>
              <w:t>None</w:t>
            </w:r>
          </w:p>
          <w:p w14:paraId="532FF760" w14:textId="5937AE15" w:rsidR="004E780B" w:rsidRPr="003C49D2" w:rsidRDefault="004E780B" w:rsidP="00A55612">
            <w:pPr>
              <w:rPr>
                <w:rFonts w:ascii="Times New Roman" w:hAnsi="Times New Roman" w:cs="Times New Roman"/>
              </w:rPr>
            </w:pPr>
          </w:p>
        </w:tc>
      </w:tr>
      <w:tr w:rsidR="00C141C9" w14:paraId="74DD7816" w14:textId="77777777" w:rsidTr="00D12E4D">
        <w:tc>
          <w:tcPr>
            <w:tcW w:w="876" w:type="dxa"/>
          </w:tcPr>
          <w:p w14:paraId="77FB1BD9" w14:textId="5315753F" w:rsidR="00C141C9" w:rsidRPr="003C49D2" w:rsidRDefault="00630B4E" w:rsidP="00C141C9">
            <w:pPr>
              <w:rPr>
                <w:rFonts w:ascii="Times New Roman" w:hAnsi="Times New Roman" w:cs="Times New Roman"/>
              </w:rPr>
            </w:pPr>
            <w:r>
              <w:rPr>
                <w:rFonts w:ascii="Times New Roman" w:hAnsi="Times New Roman" w:cs="Times New Roman"/>
              </w:rPr>
              <w:t>160</w:t>
            </w:r>
          </w:p>
        </w:tc>
        <w:tc>
          <w:tcPr>
            <w:tcW w:w="8892" w:type="dxa"/>
            <w:gridSpan w:val="4"/>
          </w:tcPr>
          <w:p w14:paraId="77683C47" w14:textId="6D8FB577" w:rsidR="00C141C9" w:rsidRPr="00C7690E" w:rsidRDefault="00C141C9" w:rsidP="00C141C9">
            <w:pPr>
              <w:rPr>
                <w:rFonts w:ascii="Times New Roman" w:hAnsi="Times New Roman"/>
                <w:b/>
                <w:u w:val="single"/>
              </w:rPr>
            </w:pPr>
            <w:r w:rsidRPr="00684BA6">
              <w:rPr>
                <w:rFonts w:ascii="Times New Roman" w:hAnsi="Times New Roman"/>
                <w:b/>
                <w:u w:val="single"/>
              </w:rPr>
              <w:t>DEVELOPMENT CONTROL – APPLICATIONS RECEIVED</w:t>
            </w:r>
          </w:p>
        </w:tc>
      </w:tr>
      <w:tr w:rsidR="00C141C9" w14:paraId="33A7C351" w14:textId="77777777" w:rsidTr="00D12E4D">
        <w:tc>
          <w:tcPr>
            <w:tcW w:w="876" w:type="dxa"/>
          </w:tcPr>
          <w:p w14:paraId="6F54CD6A" w14:textId="027613FF" w:rsidR="00C141C9" w:rsidRPr="003C49D2" w:rsidRDefault="00630B4E" w:rsidP="00C141C9">
            <w:pPr>
              <w:rPr>
                <w:rFonts w:ascii="Times New Roman" w:hAnsi="Times New Roman" w:cs="Times New Roman"/>
              </w:rPr>
            </w:pPr>
            <w:r>
              <w:rPr>
                <w:rFonts w:ascii="Times New Roman" w:hAnsi="Times New Roman" w:cs="Times New Roman"/>
              </w:rPr>
              <w:t>160.1</w:t>
            </w:r>
          </w:p>
        </w:tc>
        <w:tc>
          <w:tcPr>
            <w:tcW w:w="8892" w:type="dxa"/>
            <w:gridSpan w:val="4"/>
          </w:tcPr>
          <w:p w14:paraId="7E7C7243" w14:textId="77777777" w:rsidR="00872B3F" w:rsidRDefault="00872B3F" w:rsidP="00E967B9">
            <w:pPr>
              <w:rPr>
                <w:rFonts w:ascii="Times New Roman" w:hAnsi="Times New Roman"/>
                <w:bCs/>
                <w:lang w:val="en-US"/>
              </w:rPr>
            </w:pPr>
            <w:r>
              <w:rPr>
                <w:rFonts w:ascii="Times New Roman" w:hAnsi="Times New Roman"/>
                <w:b/>
                <w:lang w:val="en-US"/>
              </w:rPr>
              <w:t xml:space="preserve">21/01747/OUT </w:t>
            </w:r>
            <w:r w:rsidR="00E967B9" w:rsidRPr="00E967B9">
              <w:rPr>
                <w:rFonts w:ascii="Times New Roman" w:hAnsi="Times New Roman"/>
                <w:b/>
                <w:lang w:val="en-US"/>
              </w:rPr>
              <w:t xml:space="preserve"> </w:t>
            </w:r>
            <w:r w:rsidRPr="00872B3F">
              <w:rPr>
                <w:rFonts w:ascii="Times New Roman" w:hAnsi="Times New Roman"/>
                <w:b/>
                <w:lang w:val="en-US"/>
              </w:rPr>
              <w:t>Outline permission with some matters reserved for the construction of two detached dwellings and alterations to existing vehicular access (access only) at the rear of 32 Woodmarsh, North Bradley, BA14 0SB</w:t>
            </w:r>
            <w:r>
              <w:rPr>
                <w:rFonts w:ascii="Times New Roman" w:hAnsi="Times New Roman"/>
                <w:bCs/>
                <w:lang w:val="en-US"/>
              </w:rPr>
              <w:t xml:space="preserve"> </w:t>
            </w:r>
          </w:p>
          <w:p w14:paraId="7AC45D62" w14:textId="53585331" w:rsidR="00E967B9" w:rsidRDefault="00872B3F" w:rsidP="00E967B9">
            <w:pPr>
              <w:rPr>
                <w:rFonts w:ascii="Times New Roman" w:hAnsi="Times New Roman"/>
                <w:bCs/>
                <w:lang w:val="en-US"/>
              </w:rPr>
            </w:pPr>
            <w:r>
              <w:rPr>
                <w:rFonts w:ascii="Times New Roman" w:hAnsi="Times New Roman"/>
                <w:bCs/>
                <w:lang w:val="en-US"/>
              </w:rPr>
              <w:t>Councillors resolved to object for the following reasons:</w:t>
            </w:r>
          </w:p>
          <w:p w14:paraId="4B2FB580"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Outside of the settlement boundary. While permission granted for WHSAP H2.2 development this is to the north east adjoining WHBP and is within Trowbridge Town, not part of the village.</w:t>
            </w:r>
          </w:p>
          <w:p w14:paraId="0052D389"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Access and egress to and from this site remains unsuitable. Only room for one car entering Woodmarsh. </w:t>
            </w:r>
          </w:p>
          <w:p w14:paraId="0489CEB1"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Transport assessment was carried out January 2021during lockdown and significantly reduced traffic. If carried out now it would not be allowed.</w:t>
            </w:r>
          </w:p>
          <w:p w14:paraId="35CB1E51"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Previous applications have been turned down on traffic grounds.</w:t>
            </w:r>
          </w:p>
          <w:p w14:paraId="4C56CC3F"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Insufficient vision to the right when joining Woodmarsh.</w:t>
            </w:r>
          </w:p>
          <w:p w14:paraId="38E67723"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Windows would be overlooking neighbours.</w:t>
            </w:r>
          </w:p>
          <w:p w14:paraId="7C7542EB"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Risk to flight path for protected Bechstein's bats. Ecology should be consulted for this application.</w:t>
            </w:r>
          </w:p>
          <w:p w14:paraId="39951CF8" w14:textId="77777777" w:rsidR="00872B3F" w:rsidRPr="00872B3F" w:rsidRDefault="00872B3F" w:rsidP="00872B3F">
            <w:pPr>
              <w:numPr>
                <w:ilvl w:val="0"/>
                <w:numId w:val="1"/>
              </w:numPr>
              <w:rPr>
                <w:rFonts w:ascii="Times New Roman" w:hAnsi="Times New Roman" w:cs="Times New Roman"/>
              </w:rPr>
            </w:pPr>
            <w:r w:rsidRPr="00872B3F">
              <w:rPr>
                <w:rFonts w:ascii="Times New Roman" w:hAnsi="Times New Roman" w:cs="Times New Roman"/>
              </w:rPr>
              <w:t>Rights of way for Woodmarsh residents behind their properties as stated in property deeds.</w:t>
            </w:r>
          </w:p>
          <w:p w14:paraId="5C8C29C8" w14:textId="77777777" w:rsidR="00872B3F" w:rsidRDefault="00872B3F" w:rsidP="00E967B9">
            <w:pPr>
              <w:rPr>
                <w:rFonts w:ascii="Times New Roman" w:hAnsi="Times New Roman" w:cs="Times New Roman"/>
              </w:rPr>
            </w:pPr>
            <w:r>
              <w:rPr>
                <w:rFonts w:ascii="Times New Roman" w:hAnsi="Times New Roman" w:cs="Times New Roman"/>
              </w:rPr>
              <w:t xml:space="preserve">Councillors indicated a wish for a site visit. Cllr Mrs Gina Lunt will contact the agent. </w:t>
            </w:r>
          </w:p>
          <w:p w14:paraId="1C13AD5B" w14:textId="4820E9AC" w:rsidR="00872B3F" w:rsidRDefault="00872B3F" w:rsidP="00E967B9">
            <w:pPr>
              <w:rPr>
                <w:rFonts w:ascii="Times New Roman" w:hAnsi="Times New Roman" w:cs="Times New Roman"/>
              </w:rPr>
            </w:pPr>
            <w:r>
              <w:rPr>
                <w:rFonts w:ascii="Times New Roman" w:hAnsi="Times New Roman" w:cs="Times New Roman"/>
              </w:rPr>
              <w:t xml:space="preserve">Clerk to make Trowbridge Town Council aware of the application for their information. </w:t>
            </w:r>
          </w:p>
          <w:p w14:paraId="23594B3A" w14:textId="7765EBCA" w:rsidR="00872B3F" w:rsidRPr="003C49D2" w:rsidRDefault="00872B3F" w:rsidP="00E967B9">
            <w:pPr>
              <w:rPr>
                <w:rFonts w:ascii="Times New Roman" w:hAnsi="Times New Roman" w:cs="Times New Roman"/>
              </w:rPr>
            </w:pPr>
          </w:p>
        </w:tc>
      </w:tr>
      <w:tr w:rsidR="00C141C9" w14:paraId="2301A34F" w14:textId="77777777" w:rsidTr="00D12E4D">
        <w:tc>
          <w:tcPr>
            <w:tcW w:w="876" w:type="dxa"/>
          </w:tcPr>
          <w:p w14:paraId="45FCCCB2" w14:textId="19332C63" w:rsidR="00C141C9" w:rsidRPr="003C49D2" w:rsidRDefault="00630B4E" w:rsidP="00C141C9">
            <w:pPr>
              <w:rPr>
                <w:rFonts w:ascii="Times New Roman" w:hAnsi="Times New Roman" w:cs="Times New Roman"/>
              </w:rPr>
            </w:pPr>
            <w:r>
              <w:rPr>
                <w:rFonts w:ascii="Times New Roman" w:hAnsi="Times New Roman" w:cs="Times New Roman"/>
              </w:rPr>
              <w:t>160.2</w:t>
            </w:r>
          </w:p>
        </w:tc>
        <w:tc>
          <w:tcPr>
            <w:tcW w:w="8892" w:type="dxa"/>
            <w:gridSpan w:val="4"/>
          </w:tcPr>
          <w:p w14:paraId="531A2701" w14:textId="77777777" w:rsidR="00872B3F" w:rsidRPr="00872B3F" w:rsidRDefault="00872B3F" w:rsidP="00872B3F">
            <w:pPr>
              <w:rPr>
                <w:rFonts w:ascii="Times New Roman" w:hAnsi="Times New Roman"/>
                <w:b/>
                <w:bCs/>
                <w:lang w:val="en-US"/>
              </w:rPr>
            </w:pPr>
            <w:r w:rsidRPr="00872B3F">
              <w:rPr>
                <w:rFonts w:ascii="Times New Roman" w:hAnsi="Times New Roman"/>
                <w:b/>
                <w:bCs/>
                <w:lang w:val="en-US"/>
              </w:rPr>
              <w:t>21/01478/CLE</w:t>
            </w:r>
            <w:r w:rsidRPr="00872B3F">
              <w:rPr>
                <w:rFonts w:ascii="Times New Roman" w:hAnsi="Times New Roman"/>
                <w:b/>
                <w:bCs/>
              </w:rPr>
              <w:tab/>
              <w:t xml:space="preserve">Cert of Lawfulness - Exist Use, </w:t>
            </w:r>
            <w:r w:rsidRPr="00872B3F">
              <w:rPr>
                <w:rFonts w:ascii="Times New Roman" w:hAnsi="Times New Roman"/>
                <w:b/>
                <w:bCs/>
                <w:lang w:val="en-US"/>
              </w:rPr>
              <w:t>Use of cabin as a dwelling house at 57 Church Lane, North Bradley, BA14 0TA</w:t>
            </w:r>
          </w:p>
          <w:p w14:paraId="0098F531" w14:textId="77777777" w:rsidR="00C141C9" w:rsidRDefault="00F05CF2" w:rsidP="00C141C9">
            <w:pPr>
              <w:rPr>
                <w:rFonts w:ascii="Times New Roman" w:hAnsi="Times New Roman"/>
              </w:rPr>
            </w:pPr>
            <w:r>
              <w:rPr>
                <w:rFonts w:ascii="Times New Roman" w:hAnsi="Times New Roman"/>
              </w:rPr>
              <w:t>The Parish Council resolved to object to the application for the following reasons:</w:t>
            </w:r>
          </w:p>
          <w:p w14:paraId="357818A1" w14:textId="77777777" w:rsidR="00F05CF2" w:rsidRPr="00F05CF2" w:rsidRDefault="00F05CF2" w:rsidP="00F05CF2">
            <w:pPr>
              <w:pStyle w:val="ListParagraph"/>
              <w:numPr>
                <w:ilvl w:val="0"/>
                <w:numId w:val="2"/>
              </w:numPr>
              <w:rPr>
                <w:rFonts w:ascii="Times New Roman" w:hAnsi="Times New Roman"/>
                <w:lang w:val="en-US"/>
              </w:rPr>
            </w:pPr>
            <w:r w:rsidRPr="00F05CF2">
              <w:rPr>
                <w:rFonts w:ascii="Times New Roman" w:hAnsi="Times New Roman"/>
                <w:lang w:val="en-US"/>
              </w:rPr>
              <w:t xml:space="preserve">They would wish to ensure that the building meets building regulations requirements with sewerage being treated appropriately. </w:t>
            </w:r>
          </w:p>
          <w:p w14:paraId="114EF505" w14:textId="791F010C" w:rsidR="00F05CF2" w:rsidRPr="00F05CF2" w:rsidRDefault="00F05CF2" w:rsidP="00F05CF2">
            <w:pPr>
              <w:pStyle w:val="ListParagraph"/>
              <w:numPr>
                <w:ilvl w:val="0"/>
                <w:numId w:val="2"/>
              </w:numPr>
              <w:rPr>
                <w:rFonts w:ascii="Times New Roman" w:hAnsi="Times New Roman"/>
                <w:lang w:val="en-US"/>
              </w:rPr>
            </w:pPr>
            <w:r w:rsidRPr="00F05CF2">
              <w:rPr>
                <w:rFonts w:ascii="Times New Roman" w:hAnsi="Times New Roman"/>
                <w:lang w:val="en-US"/>
              </w:rPr>
              <w:t>They take note of neighbours’ concerns and the fact that there is a covenant in place for garden use only.</w:t>
            </w:r>
          </w:p>
          <w:p w14:paraId="1D1A8634" w14:textId="77777777" w:rsidR="00F05CF2" w:rsidRPr="00F05CF2" w:rsidRDefault="00F05CF2" w:rsidP="00F05CF2">
            <w:pPr>
              <w:pStyle w:val="ListParagraph"/>
              <w:numPr>
                <w:ilvl w:val="0"/>
                <w:numId w:val="2"/>
              </w:numPr>
              <w:rPr>
                <w:rFonts w:ascii="Times New Roman" w:hAnsi="Times New Roman"/>
                <w:lang w:val="en-US"/>
              </w:rPr>
            </w:pPr>
            <w:r w:rsidRPr="00F05CF2">
              <w:rPr>
                <w:rFonts w:ascii="Times New Roman" w:hAnsi="Times New Roman"/>
                <w:lang w:val="en-US"/>
              </w:rPr>
              <w:t xml:space="preserve">They also query access to this building and if access might be used via a private road. </w:t>
            </w:r>
          </w:p>
          <w:p w14:paraId="1D9B3403" w14:textId="77777777" w:rsidR="00F05CF2" w:rsidRPr="00F05CF2" w:rsidRDefault="00F05CF2" w:rsidP="00F05CF2">
            <w:pPr>
              <w:pStyle w:val="ListParagraph"/>
              <w:numPr>
                <w:ilvl w:val="0"/>
                <w:numId w:val="2"/>
              </w:numPr>
              <w:rPr>
                <w:rFonts w:ascii="Times New Roman" w:hAnsi="Times New Roman"/>
                <w:lang w:val="en-US"/>
              </w:rPr>
            </w:pPr>
            <w:r w:rsidRPr="00F05CF2">
              <w:rPr>
                <w:rFonts w:ascii="Times New Roman" w:hAnsi="Times New Roman"/>
                <w:lang w:val="en-US"/>
              </w:rPr>
              <w:t xml:space="preserve">Information provided by the applicant does not show required continuous use as a residence.  </w:t>
            </w:r>
          </w:p>
          <w:p w14:paraId="0E45B371" w14:textId="1BE378AB" w:rsidR="00F05CF2" w:rsidRPr="00C7690E" w:rsidRDefault="00F05CF2" w:rsidP="00C141C9">
            <w:pPr>
              <w:rPr>
                <w:rFonts w:ascii="Times New Roman" w:hAnsi="Times New Roman"/>
              </w:rPr>
            </w:pPr>
          </w:p>
        </w:tc>
      </w:tr>
      <w:tr w:rsidR="00C141C9" w14:paraId="02387A37" w14:textId="77777777" w:rsidTr="00D12E4D">
        <w:tc>
          <w:tcPr>
            <w:tcW w:w="876" w:type="dxa"/>
          </w:tcPr>
          <w:p w14:paraId="037B01C4" w14:textId="3B6D4779" w:rsidR="00C141C9" w:rsidRPr="003C49D2" w:rsidRDefault="00630B4E" w:rsidP="00C141C9">
            <w:pPr>
              <w:rPr>
                <w:rFonts w:ascii="Times New Roman" w:hAnsi="Times New Roman" w:cs="Times New Roman"/>
              </w:rPr>
            </w:pPr>
            <w:r>
              <w:rPr>
                <w:rFonts w:ascii="Times New Roman" w:hAnsi="Times New Roman" w:cs="Times New Roman"/>
              </w:rPr>
              <w:lastRenderedPageBreak/>
              <w:t>161</w:t>
            </w:r>
          </w:p>
        </w:tc>
        <w:tc>
          <w:tcPr>
            <w:tcW w:w="8892" w:type="dxa"/>
            <w:gridSpan w:val="4"/>
          </w:tcPr>
          <w:p w14:paraId="20FF6E55" w14:textId="5CEC8AC7" w:rsidR="00C141C9" w:rsidRPr="003C49D2" w:rsidRDefault="00C141C9" w:rsidP="00C141C9">
            <w:pPr>
              <w:rPr>
                <w:rFonts w:ascii="Times New Roman" w:hAnsi="Times New Roman" w:cs="Times New Roman"/>
              </w:rPr>
            </w:pPr>
            <w:r w:rsidRPr="00684BA6">
              <w:rPr>
                <w:rFonts w:ascii="Times New Roman" w:hAnsi="Times New Roman"/>
                <w:b/>
                <w:u w:val="single"/>
              </w:rPr>
              <w:t>MAINTENANCE</w:t>
            </w:r>
          </w:p>
        </w:tc>
      </w:tr>
      <w:tr w:rsidR="00C141C9" w14:paraId="7C3E701C" w14:textId="77777777" w:rsidTr="00D12E4D">
        <w:tc>
          <w:tcPr>
            <w:tcW w:w="876" w:type="dxa"/>
          </w:tcPr>
          <w:p w14:paraId="4BB54075" w14:textId="77777777" w:rsidR="00C141C9" w:rsidRPr="003C49D2" w:rsidRDefault="00C141C9" w:rsidP="00C141C9">
            <w:pPr>
              <w:rPr>
                <w:rFonts w:ascii="Times New Roman" w:hAnsi="Times New Roman" w:cs="Times New Roman"/>
              </w:rPr>
            </w:pPr>
          </w:p>
        </w:tc>
        <w:tc>
          <w:tcPr>
            <w:tcW w:w="8892" w:type="dxa"/>
            <w:gridSpan w:val="4"/>
          </w:tcPr>
          <w:p w14:paraId="47112E5D" w14:textId="0277A465" w:rsidR="00C141C9" w:rsidRDefault="009D6F2D" w:rsidP="00C141C9">
            <w:pPr>
              <w:rPr>
                <w:rFonts w:ascii="Times New Roman" w:hAnsi="Times New Roman"/>
              </w:rPr>
            </w:pPr>
            <w:r>
              <w:rPr>
                <w:rFonts w:ascii="Times New Roman" w:hAnsi="Times New Roman"/>
              </w:rPr>
              <w:t xml:space="preserve">Clerk has submitted latest request of Parish Steward tasks. </w:t>
            </w:r>
          </w:p>
          <w:p w14:paraId="6ED3D3D8" w14:textId="78401DF5" w:rsidR="00474AF6" w:rsidRDefault="00474AF6" w:rsidP="00F05CF2">
            <w:pPr>
              <w:rPr>
                <w:rFonts w:ascii="Times New Roman" w:hAnsi="Times New Roman"/>
              </w:rPr>
            </w:pPr>
            <w:r>
              <w:rPr>
                <w:rFonts w:ascii="Times New Roman" w:hAnsi="Times New Roman"/>
              </w:rPr>
              <w:t xml:space="preserve">Cllr Bernard Clarkson reported </w:t>
            </w:r>
            <w:r w:rsidR="00F05CF2">
              <w:rPr>
                <w:rFonts w:ascii="Times New Roman" w:hAnsi="Times New Roman"/>
              </w:rPr>
              <w:t>that Cllr Mrs Lee Lee has provided dog fouling notices which represent good value for the Parish Council.</w:t>
            </w:r>
          </w:p>
          <w:p w14:paraId="4ECA4560" w14:textId="69331555" w:rsidR="00F05CF2" w:rsidRDefault="00F05CF2" w:rsidP="00F05CF2">
            <w:pPr>
              <w:rPr>
                <w:rFonts w:ascii="Times New Roman" w:hAnsi="Times New Roman"/>
              </w:rPr>
            </w:pPr>
            <w:r>
              <w:rPr>
                <w:rFonts w:ascii="Times New Roman" w:hAnsi="Times New Roman"/>
              </w:rPr>
              <w:t>Residents of 12A Westbury Road have cut back the hedge and Clerk has sent a letter of thanks.</w:t>
            </w:r>
          </w:p>
          <w:p w14:paraId="67C6461A" w14:textId="3CE5735C" w:rsidR="00F05CF2" w:rsidRDefault="00F05CF2" w:rsidP="00F05CF2">
            <w:pPr>
              <w:rPr>
                <w:rFonts w:ascii="Times New Roman" w:hAnsi="Times New Roman"/>
              </w:rPr>
            </w:pPr>
            <w:r>
              <w:rPr>
                <w:rFonts w:ascii="Times New Roman" w:hAnsi="Times New Roman"/>
              </w:rPr>
              <w:t xml:space="preserve">Cllr Bernard Clarkson suggested that a new litter bin is replaced </w:t>
            </w:r>
            <w:r w:rsidR="00070A1F">
              <w:rPr>
                <w:rFonts w:ascii="Times New Roman" w:hAnsi="Times New Roman"/>
              </w:rPr>
              <w:t>on an annual basis</w:t>
            </w:r>
            <w:r>
              <w:rPr>
                <w:rFonts w:ascii="Times New Roman" w:hAnsi="Times New Roman"/>
              </w:rPr>
              <w:t>. To discuss at next meeting.</w:t>
            </w:r>
          </w:p>
          <w:p w14:paraId="3187E7A0" w14:textId="77777777" w:rsidR="00C141C9" w:rsidRDefault="00F05CF2" w:rsidP="00C141C9">
            <w:pPr>
              <w:rPr>
                <w:rFonts w:ascii="Times New Roman" w:hAnsi="Times New Roman"/>
              </w:rPr>
            </w:pPr>
            <w:r>
              <w:rPr>
                <w:rFonts w:ascii="Times New Roman" w:hAnsi="Times New Roman"/>
              </w:rPr>
              <w:t>Hedging overgrowth at 18 Westbury Road. To discuss at next meeting.</w:t>
            </w:r>
          </w:p>
          <w:p w14:paraId="7F10F9AF" w14:textId="085EE6C5" w:rsidR="00F05CF2" w:rsidRDefault="00F05CF2" w:rsidP="00C141C9">
            <w:pPr>
              <w:rPr>
                <w:rFonts w:ascii="Times New Roman" w:hAnsi="Times New Roman"/>
              </w:rPr>
            </w:pPr>
            <w:r>
              <w:rPr>
                <w:rFonts w:ascii="Times New Roman" w:hAnsi="Times New Roman"/>
              </w:rPr>
              <w:t xml:space="preserve">Shell Garage signage has been put up to deter </w:t>
            </w:r>
            <w:r w:rsidR="008C5405">
              <w:rPr>
                <w:rFonts w:ascii="Times New Roman" w:hAnsi="Times New Roman"/>
              </w:rPr>
              <w:t>drivers from turning right. While it has not eradicated the problem it has reduced the numbers.</w:t>
            </w:r>
            <w:r w:rsidR="00630B4E">
              <w:rPr>
                <w:rFonts w:ascii="Times New Roman" w:hAnsi="Times New Roman"/>
              </w:rPr>
              <w:t xml:space="preserve"> Clerk will thank the developer.</w:t>
            </w:r>
          </w:p>
          <w:p w14:paraId="1E9728C8" w14:textId="77777777" w:rsidR="008C5405" w:rsidRDefault="008C5405" w:rsidP="00C141C9">
            <w:pPr>
              <w:rPr>
                <w:rFonts w:ascii="Times New Roman" w:hAnsi="Times New Roman"/>
              </w:rPr>
            </w:pPr>
            <w:r>
              <w:rPr>
                <w:rFonts w:ascii="Times New Roman" w:hAnsi="Times New Roman"/>
              </w:rPr>
              <w:t>Footpath no 9 closure notices went up today. Cllr Bernard Clarkson drew councillors</w:t>
            </w:r>
            <w:r w:rsidR="00630B4E">
              <w:rPr>
                <w:rFonts w:ascii="Times New Roman" w:hAnsi="Times New Roman"/>
              </w:rPr>
              <w:t>’</w:t>
            </w:r>
            <w:r>
              <w:rPr>
                <w:rFonts w:ascii="Times New Roman" w:hAnsi="Times New Roman"/>
              </w:rPr>
              <w:t xml:space="preserve"> attention to the developers’ 106 agreement with Network Rail in April 2018 to build a bridge. Cllr Horace Prickett will research this.</w:t>
            </w:r>
          </w:p>
          <w:p w14:paraId="0376B65B" w14:textId="5406A93B" w:rsidR="00630B4E" w:rsidRPr="000479E3" w:rsidRDefault="00630B4E" w:rsidP="00C141C9">
            <w:pPr>
              <w:rPr>
                <w:rFonts w:ascii="Times New Roman" w:hAnsi="Times New Roman"/>
              </w:rPr>
            </w:pPr>
          </w:p>
        </w:tc>
      </w:tr>
      <w:tr w:rsidR="00C141C9" w14:paraId="35F35B94" w14:textId="77777777" w:rsidTr="00D12E4D">
        <w:tc>
          <w:tcPr>
            <w:tcW w:w="876" w:type="dxa"/>
          </w:tcPr>
          <w:p w14:paraId="162C3524" w14:textId="34F7A884" w:rsidR="00C141C9" w:rsidRPr="003C49D2" w:rsidRDefault="00630B4E" w:rsidP="00C141C9">
            <w:pPr>
              <w:rPr>
                <w:rFonts w:ascii="Times New Roman" w:hAnsi="Times New Roman" w:cs="Times New Roman"/>
              </w:rPr>
            </w:pPr>
            <w:r>
              <w:rPr>
                <w:rFonts w:ascii="Times New Roman" w:hAnsi="Times New Roman" w:cs="Times New Roman"/>
              </w:rPr>
              <w:t>162</w:t>
            </w:r>
          </w:p>
        </w:tc>
        <w:tc>
          <w:tcPr>
            <w:tcW w:w="8892" w:type="dxa"/>
            <w:gridSpan w:val="4"/>
          </w:tcPr>
          <w:p w14:paraId="38FF51D6" w14:textId="2CA6C036" w:rsidR="00C141C9" w:rsidRPr="003C49D2" w:rsidRDefault="00C141C9" w:rsidP="00C141C9">
            <w:pPr>
              <w:rPr>
                <w:rFonts w:ascii="Times New Roman" w:hAnsi="Times New Roman" w:cs="Times New Roman"/>
              </w:rPr>
            </w:pPr>
            <w:r w:rsidRPr="00684BA6">
              <w:rPr>
                <w:rFonts w:ascii="Times New Roman" w:hAnsi="Times New Roman"/>
                <w:b/>
                <w:u w:val="single"/>
              </w:rPr>
              <w:t>FINANCE</w:t>
            </w:r>
          </w:p>
        </w:tc>
      </w:tr>
      <w:tr w:rsidR="00C141C9" w14:paraId="2536C520" w14:textId="77777777" w:rsidTr="00D12E4D">
        <w:tc>
          <w:tcPr>
            <w:tcW w:w="876" w:type="dxa"/>
          </w:tcPr>
          <w:p w14:paraId="72E53A19" w14:textId="7659678D" w:rsidR="00C141C9" w:rsidRPr="003C49D2" w:rsidRDefault="00C141C9" w:rsidP="00C141C9">
            <w:pPr>
              <w:rPr>
                <w:rFonts w:ascii="Times New Roman" w:hAnsi="Times New Roman" w:cs="Times New Roman"/>
              </w:rPr>
            </w:pPr>
          </w:p>
        </w:tc>
        <w:tc>
          <w:tcPr>
            <w:tcW w:w="8892" w:type="dxa"/>
            <w:gridSpan w:val="4"/>
          </w:tcPr>
          <w:p w14:paraId="12E6E6F6" w14:textId="3C32497F" w:rsidR="00C141C9" w:rsidRDefault="00C141C9" w:rsidP="00C141C9">
            <w:pPr>
              <w:rPr>
                <w:rFonts w:ascii="Times New Roman" w:hAnsi="Times New Roman"/>
                <w:bCs/>
              </w:rPr>
            </w:pPr>
            <w:r w:rsidRPr="00684BA6">
              <w:rPr>
                <w:rFonts w:ascii="Times New Roman" w:hAnsi="Times New Roman"/>
                <w:bCs/>
              </w:rPr>
              <w:t xml:space="preserve">The following payments </w:t>
            </w:r>
            <w:r w:rsidR="001D1B36">
              <w:rPr>
                <w:rFonts w:ascii="Times New Roman" w:hAnsi="Times New Roman"/>
                <w:bCs/>
              </w:rPr>
              <w:t xml:space="preserve">having been previously circulated, </w:t>
            </w:r>
            <w:r w:rsidRPr="00684BA6">
              <w:rPr>
                <w:rFonts w:ascii="Times New Roman" w:hAnsi="Times New Roman"/>
                <w:bCs/>
              </w:rPr>
              <w:t xml:space="preserve">were approved </w:t>
            </w:r>
            <w:r w:rsidR="00630B4E">
              <w:rPr>
                <w:rFonts w:ascii="Times New Roman" w:hAnsi="Times New Roman"/>
                <w:bCs/>
              </w:rPr>
              <w:t>for payment</w:t>
            </w:r>
            <w:r w:rsidRPr="00684BA6">
              <w:rPr>
                <w:rFonts w:ascii="Times New Roman" w:hAnsi="Times New Roman"/>
                <w:bCs/>
              </w:rPr>
              <w:t>.</w:t>
            </w:r>
          </w:p>
          <w:p w14:paraId="5EF2D734" w14:textId="30A707E7" w:rsidR="00630B4E" w:rsidRPr="003C49D2" w:rsidRDefault="00630B4E" w:rsidP="00C141C9">
            <w:pPr>
              <w:rPr>
                <w:rFonts w:ascii="Times New Roman" w:hAnsi="Times New Roman" w:cs="Times New Roman"/>
              </w:rPr>
            </w:pPr>
          </w:p>
        </w:tc>
      </w:tr>
      <w:tr w:rsidR="00C141C9" w14:paraId="0EA0A0DB" w14:textId="77777777" w:rsidTr="001D1B36">
        <w:tc>
          <w:tcPr>
            <w:tcW w:w="876" w:type="dxa"/>
          </w:tcPr>
          <w:p w14:paraId="4135314B" w14:textId="7E9650F7" w:rsidR="00C141C9" w:rsidRPr="003C49D2" w:rsidRDefault="00C141C9" w:rsidP="00C141C9">
            <w:pPr>
              <w:rPr>
                <w:rFonts w:ascii="Times New Roman" w:hAnsi="Times New Roman" w:cs="Times New Roman"/>
              </w:rPr>
            </w:pPr>
          </w:p>
        </w:tc>
        <w:tc>
          <w:tcPr>
            <w:tcW w:w="258" w:type="dxa"/>
          </w:tcPr>
          <w:p w14:paraId="467BF8E9" w14:textId="66B97EB1" w:rsidR="00C141C9" w:rsidRPr="004E780B" w:rsidRDefault="00C141C9" w:rsidP="00C141C9">
            <w:pPr>
              <w:rPr>
                <w:rFonts w:ascii="Times New Roman" w:hAnsi="Times New Roman" w:cs="Times New Roman"/>
                <w:b/>
              </w:rPr>
            </w:pPr>
          </w:p>
        </w:tc>
        <w:tc>
          <w:tcPr>
            <w:tcW w:w="7366" w:type="dxa"/>
            <w:gridSpan w:val="2"/>
          </w:tcPr>
          <w:p w14:paraId="1D08E8D9" w14:textId="0AB92892" w:rsidR="00C141C9" w:rsidRPr="004E780B" w:rsidRDefault="00C141C9" w:rsidP="00C141C9">
            <w:pPr>
              <w:rPr>
                <w:rFonts w:ascii="Times New Roman" w:hAnsi="Times New Roman" w:cs="Times New Roman"/>
                <w:b/>
              </w:rPr>
            </w:pPr>
            <w:r w:rsidRPr="004E780B">
              <w:rPr>
                <w:rFonts w:ascii="Times New Roman" w:hAnsi="Times New Roman" w:cs="Times New Roman"/>
                <w:b/>
              </w:rPr>
              <w:t>Payee</w:t>
            </w:r>
          </w:p>
        </w:tc>
        <w:tc>
          <w:tcPr>
            <w:tcW w:w="1268" w:type="dxa"/>
          </w:tcPr>
          <w:p w14:paraId="30B0EDD4" w14:textId="00087DCD" w:rsidR="00C141C9" w:rsidRPr="004E780B" w:rsidRDefault="00C141C9" w:rsidP="00C141C9">
            <w:pPr>
              <w:jc w:val="right"/>
              <w:rPr>
                <w:rFonts w:ascii="Times New Roman" w:hAnsi="Times New Roman" w:cs="Times New Roman"/>
                <w:b/>
              </w:rPr>
            </w:pPr>
            <w:r w:rsidRPr="004E780B">
              <w:rPr>
                <w:rFonts w:ascii="Times New Roman" w:hAnsi="Times New Roman"/>
                <w:b/>
              </w:rPr>
              <w:t>Amount</w:t>
            </w:r>
          </w:p>
        </w:tc>
      </w:tr>
      <w:tr w:rsidR="00C141C9" w14:paraId="07F0BCA2" w14:textId="77777777" w:rsidTr="001D1B36">
        <w:tc>
          <w:tcPr>
            <w:tcW w:w="876" w:type="dxa"/>
          </w:tcPr>
          <w:p w14:paraId="4347A5EF" w14:textId="2A476E46" w:rsidR="00C141C9" w:rsidRPr="003C49D2" w:rsidRDefault="00630B4E" w:rsidP="00C141C9">
            <w:pPr>
              <w:rPr>
                <w:rFonts w:ascii="Times New Roman" w:hAnsi="Times New Roman" w:cs="Times New Roman"/>
              </w:rPr>
            </w:pPr>
            <w:r>
              <w:rPr>
                <w:rFonts w:ascii="Times New Roman" w:hAnsi="Times New Roman" w:cs="Times New Roman"/>
              </w:rPr>
              <w:t>162.1</w:t>
            </w:r>
          </w:p>
        </w:tc>
        <w:tc>
          <w:tcPr>
            <w:tcW w:w="258" w:type="dxa"/>
          </w:tcPr>
          <w:p w14:paraId="52686C72" w14:textId="753E2C95" w:rsidR="00C141C9" w:rsidRPr="003C49D2" w:rsidRDefault="00C141C9" w:rsidP="00C141C9">
            <w:pPr>
              <w:rPr>
                <w:rFonts w:ascii="Times New Roman" w:hAnsi="Times New Roman" w:cs="Times New Roman"/>
              </w:rPr>
            </w:pPr>
          </w:p>
        </w:tc>
        <w:tc>
          <w:tcPr>
            <w:tcW w:w="7366" w:type="dxa"/>
            <w:gridSpan w:val="2"/>
          </w:tcPr>
          <w:p w14:paraId="0B15300D" w14:textId="232E6483" w:rsidR="00C141C9" w:rsidRPr="003C49D2" w:rsidRDefault="00C141C9" w:rsidP="00C141C9">
            <w:pPr>
              <w:rPr>
                <w:rFonts w:ascii="Times New Roman" w:hAnsi="Times New Roman" w:cs="Times New Roman"/>
              </w:rPr>
            </w:pPr>
            <w:r w:rsidRPr="00AC704E">
              <w:rPr>
                <w:rFonts w:ascii="Times New Roman" w:hAnsi="Times New Roman"/>
              </w:rPr>
              <w:t xml:space="preserve">K Elder, </w:t>
            </w:r>
            <w:r w:rsidR="008C5405">
              <w:rPr>
                <w:rFonts w:ascii="Times New Roman" w:hAnsi="Times New Roman"/>
              </w:rPr>
              <w:t>March</w:t>
            </w:r>
            <w:r w:rsidR="001D1B36">
              <w:rPr>
                <w:rFonts w:ascii="Times New Roman" w:hAnsi="Times New Roman"/>
              </w:rPr>
              <w:t xml:space="preserve"> </w:t>
            </w:r>
            <w:r w:rsidRPr="00AC704E">
              <w:rPr>
                <w:rFonts w:ascii="Times New Roman" w:hAnsi="Times New Roman"/>
              </w:rPr>
              <w:t>salary, office/travel exp</w:t>
            </w:r>
            <w:r w:rsidR="00337CE9">
              <w:rPr>
                <w:rFonts w:ascii="Times New Roman" w:hAnsi="Times New Roman"/>
              </w:rPr>
              <w:t>ense</w:t>
            </w:r>
            <w:r w:rsidRPr="00AC704E">
              <w:rPr>
                <w:rFonts w:ascii="Times New Roman" w:hAnsi="Times New Roman"/>
              </w:rPr>
              <w:t>s</w:t>
            </w:r>
            <w:r w:rsidR="001D1B36">
              <w:rPr>
                <w:rFonts w:ascii="Times New Roman" w:hAnsi="Times New Roman"/>
              </w:rPr>
              <w:t xml:space="preserve"> </w:t>
            </w:r>
          </w:p>
        </w:tc>
        <w:tc>
          <w:tcPr>
            <w:tcW w:w="1268" w:type="dxa"/>
          </w:tcPr>
          <w:p w14:paraId="2EB59A64" w14:textId="6FB9939C" w:rsidR="00C141C9" w:rsidRPr="003C49D2" w:rsidRDefault="001D1B36" w:rsidP="00C141C9">
            <w:pPr>
              <w:jc w:val="right"/>
              <w:rPr>
                <w:rFonts w:ascii="Times New Roman" w:hAnsi="Times New Roman" w:cs="Times New Roman"/>
              </w:rPr>
            </w:pPr>
            <w:r>
              <w:rPr>
                <w:rFonts w:ascii="Times New Roman" w:hAnsi="Times New Roman"/>
              </w:rPr>
              <w:t>£518.00</w:t>
            </w:r>
          </w:p>
        </w:tc>
      </w:tr>
      <w:tr w:rsidR="00C141C9" w14:paraId="583836C0" w14:textId="77777777" w:rsidTr="001D1B36">
        <w:tc>
          <w:tcPr>
            <w:tcW w:w="876" w:type="dxa"/>
          </w:tcPr>
          <w:p w14:paraId="38E72789" w14:textId="76EE2AB0" w:rsidR="00C141C9" w:rsidRPr="003C49D2" w:rsidRDefault="00630B4E" w:rsidP="00C141C9">
            <w:pPr>
              <w:rPr>
                <w:rFonts w:ascii="Times New Roman" w:hAnsi="Times New Roman" w:cs="Times New Roman"/>
              </w:rPr>
            </w:pPr>
            <w:r>
              <w:rPr>
                <w:rFonts w:ascii="Times New Roman" w:hAnsi="Times New Roman" w:cs="Times New Roman"/>
              </w:rPr>
              <w:t>162.2</w:t>
            </w:r>
          </w:p>
        </w:tc>
        <w:tc>
          <w:tcPr>
            <w:tcW w:w="258" w:type="dxa"/>
          </w:tcPr>
          <w:p w14:paraId="45FADD01" w14:textId="6D4139A0" w:rsidR="00C141C9" w:rsidRPr="003C49D2" w:rsidRDefault="00C141C9" w:rsidP="00C141C9">
            <w:pPr>
              <w:rPr>
                <w:rFonts w:ascii="Times New Roman" w:hAnsi="Times New Roman" w:cs="Times New Roman"/>
              </w:rPr>
            </w:pPr>
          </w:p>
        </w:tc>
        <w:tc>
          <w:tcPr>
            <w:tcW w:w="7366" w:type="dxa"/>
            <w:gridSpan w:val="2"/>
          </w:tcPr>
          <w:p w14:paraId="43FD4828" w14:textId="6584407E" w:rsidR="00C141C9" w:rsidRPr="003C49D2" w:rsidRDefault="001D1B36" w:rsidP="00C141C9">
            <w:pPr>
              <w:rPr>
                <w:rFonts w:ascii="Times New Roman" w:hAnsi="Times New Roman" w:cs="Times New Roman"/>
              </w:rPr>
            </w:pPr>
            <w:r>
              <w:rPr>
                <w:rFonts w:ascii="Times New Roman" w:hAnsi="Times New Roman"/>
              </w:rPr>
              <w:t xml:space="preserve">HMRC </w:t>
            </w:r>
            <w:r w:rsidR="008C5405">
              <w:rPr>
                <w:rFonts w:ascii="Times New Roman" w:hAnsi="Times New Roman"/>
              </w:rPr>
              <w:t>March</w:t>
            </w:r>
            <w:r>
              <w:rPr>
                <w:rFonts w:ascii="Times New Roman" w:hAnsi="Times New Roman"/>
              </w:rPr>
              <w:t xml:space="preserve"> tax</w:t>
            </w:r>
          </w:p>
        </w:tc>
        <w:tc>
          <w:tcPr>
            <w:tcW w:w="1268" w:type="dxa"/>
          </w:tcPr>
          <w:p w14:paraId="16E487BE" w14:textId="2A7E13CC" w:rsidR="00C141C9" w:rsidRPr="003C49D2" w:rsidRDefault="001D1B36" w:rsidP="00C141C9">
            <w:pPr>
              <w:jc w:val="right"/>
              <w:rPr>
                <w:rFonts w:ascii="Times New Roman" w:hAnsi="Times New Roman" w:cs="Times New Roman"/>
              </w:rPr>
            </w:pPr>
            <w:r>
              <w:rPr>
                <w:rFonts w:ascii="Times New Roman" w:hAnsi="Times New Roman"/>
              </w:rPr>
              <w:t>£115.40</w:t>
            </w:r>
          </w:p>
        </w:tc>
      </w:tr>
      <w:tr w:rsidR="00C141C9" w14:paraId="18272F26" w14:textId="77777777" w:rsidTr="001D1B36">
        <w:tc>
          <w:tcPr>
            <w:tcW w:w="876" w:type="dxa"/>
          </w:tcPr>
          <w:p w14:paraId="7F993C76" w14:textId="33C5D676" w:rsidR="00C141C9" w:rsidRPr="003C49D2" w:rsidRDefault="00630B4E" w:rsidP="00C141C9">
            <w:pPr>
              <w:rPr>
                <w:rFonts w:ascii="Times New Roman" w:hAnsi="Times New Roman" w:cs="Times New Roman"/>
              </w:rPr>
            </w:pPr>
            <w:r>
              <w:rPr>
                <w:rFonts w:ascii="Times New Roman" w:hAnsi="Times New Roman" w:cs="Times New Roman"/>
              </w:rPr>
              <w:t>162.</w:t>
            </w:r>
            <w:r w:rsidR="00A93CB7">
              <w:rPr>
                <w:rFonts w:ascii="Times New Roman" w:hAnsi="Times New Roman" w:cs="Times New Roman"/>
              </w:rPr>
              <w:t>3</w:t>
            </w:r>
          </w:p>
        </w:tc>
        <w:tc>
          <w:tcPr>
            <w:tcW w:w="258" w:type="dxa"/>
          </w:tcPr>
          <w:p w14:paraId="0E3E755D" w14:textId="7A4CA5BC" w:rsidR="00C141C9" w:rsidRPr="003C49D2" w:rsidRDefault="00C141C9" w:rsidP="00C141C9">
            <w:pPr>
              <w:rPr>
                <w:rFonts w:ascii="Times New Roman" w:hAnsi="Times New Roman" w:cs="Times New Roman"/>
              </w:rPr>
            </w:pPr>
          </w:p>
        </w:tc>
        <w:tc>
          <w:tcPr>
            <w:tcW w:w="7366" w:type="dxa"/>
            <w:gridSpan w:val="2"/>
          </w:tcPr>
          <w:p w14:paraId="0D2935B9" w14:textId="7C9CC0C3" w:rsidR="00C141C9" w:rsidRPr="001B2D7D" w:rsidRDefault="001D1B36" w:rsidP="00C141C9">
            <w:pPr>
              <w:rPr>
                <w:rFonts w:ascii="Times New Roman" w:hAnsi="Times New Roman"/>
              </w:rPr>
            </w:pPr>
            <w:r>
              <w:rPr>
                <w:rFonts w:ascii="Times New Roman" w:hAnsi="Times New Roman"/>
              </w:rPr>
              <w:t>Zoom Video Communications 10.</w:t>
            </w:r>
            <w:r w:rsidR="008C5405">
              <w:rPr>
                <w:rFonts w:ascii="Times New Roman" w:hAnsi="Times New Roman"/>
              </w:rPr>
              <w:t>3</w:t>
            </w:r>
            <w:r>
              <w:rPr>
                <w:rFonts w:ascii="Times New Roman" w:hAnsi="Times New Roman"/>
              </w:rPr>
              <w:t>.21/9.</w:t>
            </w:r>
            <w:r w:rsidR="008C5405">
              <w:rPr>
                <w:rFonts w:ascii="Times New Roman" w:hAnsi="Times New Roman"/>
              </w:rPr>
              <w:t>4</w:t>
            </w:r>
            <w:r>
              <w:rPr>
                <w:rFonts w:ascii="Times New Roman" w:hAnsi="Times New Roman"/>
              </w:rPr>
              <w:t>.21</w:t>
            </w:r>
          </w:p>
        </w:tc>
        <w:tc>
          <w:tcPr>
            <w:tcW w:w="1268" w:type="dxa"/>
          </w:tcPr>
          <w:p w14:paraId="34B17D78" w14:textId="78F08D10" w:rsidR="00C141C9" w:rsidRPr="003C49D2" w:rsidRDefault="001D1B36" w:rsidP="00C141C9">
            <w:pPr>
              <w:jc w:val="right"/>
              <w:rPr>
                <w:rFonts w:ascii="Times New Roman" w:hAnsi="Times New Roman" w:cs="Times New Roman"/>
              </w:rPr>
            </w:pPr>
            <w:r>
              <w:rPr>
                <w:rFonts w:ascii="Times New Roman" w:hAnsi="Times New Roman"/>
              </w:rPr>
              <w:t>£14.39</w:t>
            </w:r>
          </w:p>
        </w:tc>
      </w:tr>
      <w:tr w:rsidR="00C141C9" w14:paraId="787EF4DA" w14:textId="77777777" w:rsidTr="001D1B36">
        <w:tc>
          <w:tcPr>
            <w:tcW w:w="876" w:type="dxa"/>
          </w:tcPr>
          <w:p w14:paraId="00654268" w14:textId="761B4C6F" w:rsidR="00C141C9" w:rsidRPr="003C49D2" w:rsidRDefault="00630B4E" w:rsidP="00C141C9">
            <w:pPr>
              <w:rPr>
                <w:rFonts w:ascii="Times New Roman" w:hAnsi="Times New Roman" w:cs="Times New Roman"/>
              </w:rPr>
            </w:pPr>
            <w:r>
              <w:rPr>
                <w:rFonts w:ascii="Times New Roman" w:hAnsi="Times New Roman" w:cs="Times New Roman"/>
              </w:rPr>
              <w:t>162</w:t>
            </w:r>
            <w:r w:rsidR="00337CE9">
              <w:rPr>
                <w:rFonts w:ascii="Times New Roman" w:hAnsi="Times New Roman" w:cs="Times New Roman"/>
              </w:rPr>
              <w:t>.4</w:t>
            </w:r>
          </w:p>
        </w:tc>
        <w:tc>
          <w:tcPr>
            <w:tcW w:w="258" w:type="dxa"/>
          </w:tcPr>
          <w:p w14:paraId="10E1DCAD" w14:textId="697F0BD0" w:rsidR="00C141C9" w:rsidRPr="003C49D2" w:rsidRDefault="00C141C9" w:rsidP="00C141C9">
            <w:pPr>
              <w:rPr>
                <w:rFonts w:ascii="Times New Roman" w:hAnsi="Times New Roman" w:cs="Times New Roman"/>
              </w:rPr>
            </w:pPr>
          </w:p>
        </w:tc>
        <w:tc>
          <w:tcPr>
            <w:tcW w:w="7366" w:type="dxa"/>
            <w:gridSpan w:val="2"/>
          </w:tcPr>
          <w:p w14:paraId="43DB99D0" w14:textId="43D05A4F" w:rsidR="00C141C9" w:rsidRPr="003C49D2" w:rsidRDefault="001D1B36" w:rsidP="00C141C9">
            <w:pPr>
              <w:rPr>
                <w:rFonts w:ascii="Times New Roman" w:hAnsi="Times New Roman" w:cs="Times New Roman"/>
              </w:rPr>
            </w:pPr>
            <w:r>
              <w:rPr>
                <w:rFonts w:ascii="Times New Roman" w:hAnsi="Times New Roman"/>
              </w:rPr>
              <w:t xml:space="preserve">Mirage Signs Ltd </w:t>
            </w:r>
          </w:p>
        </w:tc>
        <w:tc>
          <w:tcPr>
            <w:tcW w:w="1268" w:type="dxa"/>
          </w:tcPr>
          <w:p w14:paraId="47B1510B" w14:textId="7EF1D508" w:rsidR="00C141C9" w:rsidRPr="003C49D2" w:rsidRDefault="001D1B36" w:rsidP="00C141C9">
            <w:pPr>
              <w:jc w:val="right"/>
              <w:rPr>
                <w:rFonts w:ascii="Times New Roman" w:hAnsi="Times New Roman" w:cs="Times New Roman"/>
              </w:rPr>
            </w:pPr>
            <w:r>
              <w:rPr>
                <w:rFonts w:ascii="Times New Roman" w:hAnsi="Times New Roman"/>
              </w:rPr>
              <w:t>£126.00</w:t>
            </w:r>
          </w:p>
        </w:tc>
      </w:tr>
      <w:tr w:rsidR="00630B4E" w14:paraId="0DC79628" w14:textId="77777777" w:rsidTr="001D1B36">
        <w:tc>
          <w:tcPr>
            <w:tcW w:w="876" w:type="dxa"/>
          </w:tcPr>
          <w:p w14:paraId="706AA2F7" w14:textId="12905500" w:rsidR="00630B4E" w:rsidRDefault="00630B4E" w:rsidP="00C141C9">
            <w:pPr>
              <w:rPr>
                <w:rFonts w:ascii="Times New Roman" w:hAnsi="Times New Roman" w:cs="Times New Roman"/>
              </w:rPr>
            </w:pPr>
            <w:r>
              <w:rPr>
                <w:rFonts w:ascii="Times New Roman" w:hAnsi="Times New Roman" w:cs="Times New Roman"/>
              </w:rPr>
              <w:t>162.5</w:t>
            </w:r>
          </w:p>
        </w:tc>
        <w:tc>
          <w:tcPr>
            <w:tcW w:w="258" w:type="dxa"/>
          </w:tcPr>
          <w:p w14:paraId="45FAC522" w14:textId="77777777" w:rsidR="00630B4E" w:rsidRPr="003C49D2" w:rsidRDefault="00630B4E" w:rsidP="00C141C9">
            <w:pPr>
              <w:rPr>
                <w:rFonts w:ascii="Times New Roman" w:hAnsi="Times New Roman" w:cs="Times New Roman"/>
              </w:rPr>
            </w:pPr>
          </w:p>
        </w:tc>
        <w:tc>
          <w:tcPr>
            <w:tcW w:w="7366" w:type="dxa"/>
            <w:gridSpan w:val="2"/>
          </w:tcPr>
          <w:p w14:paraId="4069764E" w14:textId="40821DD7" w:rsidR="00630B4E" w:rsidRDefault="00630B4E" w:rsidP="00C141C9">
            <w:pPr>
              <w:rPr>
                <w:rFonts w:ascii="Times New Roman" w:hAnsi="Times New Roman"/>
              </w:rPr>
            </w:pPr>
            <w:r>
              <w:rPr>
                <w:rFonts w:ascii="Times New Roman" w:hAnsi="Times New Roman"/>
              </w:rPr>
              <w:t>West Wiltshire Micros – voting posters</w:t>
            </w:r>
          </w:p>
        </w:tc>
        <w:tc>
          <w:tcPr>
            <w:tcW w:w="1268" w:type="dxa"/>
          </w:tcPr>
          <w:p w14:paraId="28EC56B8" w14:textId="4DE7177D" w:rsidR="00630B4E" w:rsidRDefault="00630B4E" w:rsidP="00C141C9">
            <w:pPr>
              <w:jc w:val="right"/>
              <w:rPr>
                <w:rFonts w:ascii="Times New Roman" w:hAnsi="Times New Roman"/>
              </w:rPr>
            </w:pPr>
            <w:r>
              <w:rPr>
                <w:rFonts w:ascii="Times New Roman" w:hAnsi="Times New Roman"/>
              </w:rPr>
              <w:t>£126.00</w:t>
            </w:r>
          </w:p>
        </w:tc>
      </w:tr>
      <w:tr w:rsidR="00630B4E" w14:paraId="338CCAEF" w14:textId="77777777" w:rsidTr="001D1B36">
        <w:tc>
          <w:tcPr>
            <w:tcW w:w="876" w:type="dxa"/>
          </w:tcPr>
          <w:p w14:paraId="48A247E1" w14:textId="160BEA12" w:rsidR="00630B4E" w:rsidRDefault="00630B4E" w:rsidP="00C141C9">
            <w:pPr>
              <w:rPr>
                <w:rFonts w:ascii="Times New Roman" w:hAnsi="Times New Roman" w:cs="Times New Roman"/>
              </w:rPr>
            </w:pPr>
            <w:r>
              <w:rPr>
                <w:rFonts w:ascii="Times New Roman" w:hAnsi="Times New Roman" w:cs="Times New Roman"/>
              </w:rPr>
              <w:t>162.6</w:t>
            </w:r>
          </w:p>
        </w:tc>
        <w:tc>
          <w:tcPr>
            <w:tcW w:w="258" w:type="dxa"/>
          </w:tcPr>
          <w:p w14:paraId="14AC6892" w14:textId="77777777" w:rsidR="00630B4E" w:rsidRPr="003C49D2" w:rsidRDefault="00630B4E" w:rsidP="00C141C9">
            <w:pPr>
              <w:rPr>
                <w:rFonts w:ascii="Times New Roman" w:hAnsi="Times New Roman" w:cs="Times New Roman"/>
              </w:rPr>
            </w:pPr>
          </w:p>
        </w:tc>
        <w:tc>
          <w:tcPr>
            <w:tcW w:w="7366" w:type="dxa"/>
            <w:gridSpan w:val="2"/>
          </w:tcPr>
          <w:p w14:paraId="353456BF" w14:textId="4C0982D4" w:rsidR="00630B4E" w:rsidRDefault="00630B4E" w:rsidP="00C141C9">
            <w:pPr>
              <w:rPr>
                <w:rFonts w:ascii="Times New Roman" w:hAnsi="Times New Roman"/>
              </w:rPr>
            </w:pPr>
            <w:r>
              <w:rPr>
                <w:rFonts w:ascii="Times New Roman" w:hAnsi="Times New Roman"/>
              </w:rPr>
              <w:t xml:space="preserve">Idverde – South Road litter bin </w:t>
            </w:r>
          </w:p>
        </w:tc>
        <w:tc>
          <w:tcPr>
            <w:tcW w:w="1268" w:type="dxa"/>
          </w:tcPr>
          <w:p w14:paraId="33F0AF96" w14:textId="63E05844" w:rsidR="00630B4E" w:rsidRDefault="00630B4E" w:rsidP="00C141C9">
            <w:pPr>
              <w:jc w:val="right"/>
              <w:rPr>
                <w:rFonts w:ascii="Times New Roman" w:hAnsi="Times New Roman"/>
              </w:rPr>
            </w:pPr>
            <w:r>
              <w:rPr>
                <w:rFonts w:ascii="Times New Roman" w:hAnsi="Times New Roman"/>
              </w:rPr>
              <w:t>£554.65</w:t>
            </w:r>
          </w:p>
        </w:tc>
      </w:tr>
      <w:tr w:rsidR="00C141C9" w14:paraId="2BC8DC5B" w14:textId="77777777" w:rsidTr="001D1B36">
        <w:tc>
          <w:tcPr>
            <w:tcW w:w="876" w:type="dxa"/>
          </w:tcPr>
          <w:p w14:paraId="39843FF7" w14:textId="292FB6C1" w:rsidR="00C141C9" w:rsidRPr="003C49D2" w:rsidRDefault="00630B4E" w:rsidP="00C141C9">
            <w:pPr>
              <w:rPr>
                <w:rFonts w:ascii="Times New Roman" w:hAnsi="Times New Roman" w:cs="Times New Roman"/>
              </w:rPr>
            </w:pPr>
            <w:r>
              <w:rPr>
                <w:rFonts w:ascii="Times New Roman" w:hAnsi="Times New Roman" w:cs="Times New Roman"/>
              </w:rPr>
              <w:t>162.7</w:t>
            </w:r>
          </w:p>
        </w:tc>
        <w:tc>
          <w:tcPr>
            <w:tcW w:w="258" w:type="dxa"/>
          </w:tcPr>
          <w:p w14:paraId="31D808DD" w14:textId="49F527C4" w:rsidR="00C141C9" w:rsidRPr="003C49D2" w:rsidRDefault="00C141C9" w:rsidP="00C141C9">
            <w:pPr>
              <w:rPr>
                <w:rFonts w:ascii="Times New Roman" w:hAnsi="Times New Roman" w:cs="Times New Roman"/>
              </w:rPr>
            </w:pPr>
          </w:p>
        </w:tc>
        <w:tc>
          <w:tcPr>
            <w:tcW w:w="7366" w:type="dxa"/>
            <w:gridSpan w:val="2"/>
          </w:tcPr>
          <w:p w14:paraId="47D8E525" w14:textId="5DC40EB4" w:rsidR="00C141C9" w:rsidRPr="003C49D2" w:rsidRDefault="00630B4E" w:rsidP="00C141C9">
            <w:pPr>
              <w:rPr>
                <w:rFonts w:ascii="Times New Roman" w:hAnsi="Times New Roman" w:cs="Times New Roman"/>
              </w:rPr>
            </w:pPr>
            <w:r>
              <w:rPr>
                <w:rFonts w:ascii="Times New Roman" w:hAnsi="Times New Roman" w:cs="Times New Roman"/>
              </w:rPr>
              <w:t>Mrs Lee Lee – dog foul signs</w:t>
            </w:r>
          </w:p>
        </w:tc>
        <w:tc>
          <w:tcPr>
            <w:tcW w:w="1268" w:type="dxa"/>
          </w:tcPr>
          <w:p w14:paraId="2196A872" w14:textId="0B93E819" w:rsidR="00C141C9" w:rsidRPr="003C49D2" w:rsidRDefault="00A93CB7" w:rsidP="00C141C9">
            <w:pPr>
              <w:jc w:val="right"/>
              <w:rPr>
                <w:rFonts w:ascii="Times New Roman" w:hAnsi="Times New Roman" w:cs="Times New Roman"/>
              </w:rPr>
            </w:pPr>
            <w:r>
              <w:rPr>
                <w:rFonts w:ascii="Times New Roman" w:hAnsi="Times New Roman" w:cs="Times New Roman"/>
              </w:rPr>
              <w:t>£40.00</w:t>
            </w:r>
          </w:p>
        </w:tc>
      </w:tr>
      <w:tr w:rsidR="00C141C9" w14:paraId="03D87156" w14:textId="77777777" w:rsidTr="00D12E4D">
        <w:tc>
          <w:tcPr>
            <w:tcW w:w="876" w:type="dxa"/>
          </w:tcPr>
          <w:p w14:paraId="61E440F2" w14:textId="77777777" w:rsidR="00C141C9" w:rsidRDefault="00C141C9" w:rsidP="00C141C9">
            <w:pPr>
              <w:rPr>
                <w:rFonts w:ascii="Times New Roman" w:hAnsi="Times New Roman" w:cs="Times New Roman"/>
              </w:rPr>
            </w:pPr>
          </w:p>
          <w:p w14:paraId="3D0AAD10" w14:textId="108BCDBF" w:rsidR="00C141C9" w:rsidRPr="003C49D2" w:rsidRDefault="00630B4E" w:rsidP="00C141C9">
            <w:pPr>
              <w:rPr>
                <w:rFonts w:ascii="Times New Roman" w:hAnsi="Times New Roman" w:cs="Times New Roman"/>
              </w:rPr>
            </w:pPr>
            <w:r>
              <w:rPr>
                <w:rFonts w:ascii="Times New Roman" w:hAnsi="Times New Roman" w:cs="Times New Roman"/>
              </w:rPr>
              <w:t>163</w:t>
            </w:r>
          </w:p>
        </w:tc>
        <w:tc>
          <w:tcPr>
            <w:tcW w:w="8892" w:type="dxa"/>
            <w:gridSpan w:val="4"/>
          </w:tcPr>
          <w:p w14:paraId="23A5CC8A" w14:textId="4AC8D1F0" w:rsidR="00C141C9" w:rsidRPr="00AC746D" w:rsidRDefault="00C141C9" w:rsidP="00C141C9">
            <w:pPr>
              <w:rPr>
                <w:rFonts w:ascii="Times New Roman" w:hAnsi="Times New Roman" w:cs="Times New Roman"/>
                <w:u w:val="single"/>
              </w:rPr>
            </w:pPr>
          </w:p>
          <w:p w14:paraId="71848468" w14:textId="1E6AEF43" w:rsidR="00C141C9" w:rsidRPr="00AC746D" w:rsidRDefault="00C141C9" w:rsidP="00C141C9">
            <w:pPr>
              <w:rPr>
                <w:rFonts w:ascii="Times New Roman" w:hAnsi="Times New Roman" w:cs="Times New Roman"/>
              </w:rPr>
            </w:pPr>
            <w:r>
              <w:rPr>
                <w:rFonts w:ascii="Times New Roman" w:hAnsi="Times New Roman" w:cs="Times New Roman"/>
                <w:b/>
              </w:rPr>
              <w:t xml:space="preserve">DATE OF NEXT MEETING Monday </w:t>
            </w:r>
            <w:r w:rsidR="001D1B36">
              <w:rPr>
                <w:rFonts w:ascii="Times New Roman" w:hAnsi="Times New Roman" w:cs="Times New Roman"/>
                <w:b/>
              </w:rPr>
              <w:t xml:space="preserve">12 April 2021, 19:00 </w:t>
            </w:r>
            <w:r w:rsidR="007526A5">
              <w:rPr>
                <w:rFonts w:ascii="Times New Roman" w:hAnsi="Times New Roman" w:cs="Times New Roman"/>
                <w:b/>
              </w:rPr>
              <w:t>via Online Zoom</w:t>
            </w:r>
          </w:p>
        </w:tc>
      </w:tr>
      <w:tr w:rsidR="00C141C9" w14:paraId="53E0355D" w14:textId="77777777" w:rsidTr="00D12E4D">
        <w:tc>
          <w:tcPr>
            <w:tcW w:w="876" w:type="dxa"/>
          </w:tcPr>
          <w:p w14:paraId="676C13C6" w14:textId="77777777" w:rsidR="00C141C9" w:rsidRDefault="00C141C9" w:rsidP="00C141C9">
            <w:pPr>
              <w:rPr>
                <w:rFonts w:ascii="Times New Roman" w:hAnsi="Times New Roman" w:cs="Times New Roman"/>
              </w:rPr>
            </w:pPr>
          </w:p>
          <w:p w14:paraId="755EE62C" w14:textId="77777777" w:rsidR="00C141C9" w:rsidRDefault="00C141C9" w:rsidP="00C141C9">
            <w:pPr>
              <w:rPr>
                <w:rFonts w:ascii="Times New Roman" w:hAnsi="Times New Roman" w:cs="Times New Roman"/>
              </w:rPr>
            </w:pPr>
          </w:p>
          <w:p w14:paraId="2BDEE814" w14:textId="77777777" w:rsidR="00C141C9" w:rsidRDefault="00C141C9" w:rsidP="00C141C9">
            <w:pPr>
              <w:rPr>
                <w:rFonts w:ascii="Times New Roman" w:hAnsi="Times New Roman" w:cs="Times New Roman"/>
              </w:rPr>
            </w:pPr>
          </w:p>
          <w:p w14:paraId="63BF8CB7" w14:textId="77777777" w:rsidR="00C141C9" w:rsidRDefault="00C141C9" w:rsidP="00C141C9">
            <w:pPr>
              <w:rPr>
                <w:rFonts w:ascii="Times New Roman" w:hAnsi="Times New Roman" w:cs="Times New Roman"/>
              </w:rPr>
            </w:pPr>
          </w:p>
          <w:p w14:paraId="604DF5F6" w14:textId="217A168B" w:rsidR="00C141C9" w:rsidRPr="003C49D2" w:rsidRDefault="00C141C9" w:rsidP="00C141C9">
            <w:pPr>
              <w:rPr>
                <w:rFonts w:ascii="Times New Roman" w:hAnsi="Times New Roman" w:cs="Times New Roman"/>
              </w:rPr>
            </w:pPr>
          </w:p>
        </w:tc>
        <w:tc>
          <w:tcPr>
            <w:tcW w:w="4446" w:type="dxa"/>
            <w:gridSpan w:val="2"/>
          </w:tcPr>
          <w:p w14:paraId="00C1FB5B" w14:textId="5E5773E3" w:rsidR="00C141C9" w:rsidRDefault="00C141C9" w:rsidP="00C141C9">
            <w:pPr>
              <w:rPr>
                <w:rFonts w:ascii="Times New Roman" w:hAnsi="Times New Roman" w:cs="Times New Roman"/>
              </w:rPr>
            </w:pPr>
            <w:r>
              <w:rPr>
                <w:rFonts w:ascii="Times New Roman" w:hAnsi="Times New Roman" w:cs="Times New Roman"/>
              </w:rPr>
              <w:t xml:space="preserve">The meeting closed at </w:t>
            </w:r>
            <w:r w:rsidR="00630B4E">
              <w:rPr>
                <w:rFonts w:ascii="Times New Roman" w:hAnsi="Times New Roman" w:cs="Times New Roman"/>
              </w:rPr>
              <w:t>20.05</w:t>
            </w:r>
          </w:p>
          <w:p w14:paraId="6DCC24B1" w14:textId="77777777" w:rsidR="00C141C9" w:rsidRDefault="00C141C9" w:rsidP="00C141C9">
            <w:pPr>
              <w:rPr>
                <w:rFonts w:ascii="Times New Roman" w:hAnsi="Times New Roman" w:cs="Times New Roman"/>
              </w:rPr>
            </w:pPr>
          </w:p>
          <w:p w14:paraId="37368408" w14:textId="77777777" w:rsidR="00C141C9" w:rsidRDefault="00C141C9" w:rsidP="00C141C9">
            <w:pPr>
              <w:rPr>
                <w:rFonts w:ascii="Times New Roman" w:hAnsi="Times New Roman" w:cs="Times New Roman"/>
              </w:rPr>
            </w:pPr>
          </w:p>
          <w:p w14:paraId="1A89CE58" w14:textId="77777777" w:rsidR="00C141C9" w:rsidRDefault="00C141C9" w:rsidP="00C141C9">
            <w:pPr>
              <w:rPr>
                <w:rFonts w:ascii="Times New Roman" w:hAnsi="Times New Roman" w:cs="Times New Roman"/>
              </w:rPr>
            </w:pPr>
          </w:p>
          <w:p w14:paraId="1E48D061" w14:textId="7D90BE48" w:rsidR="00C141C9" w:rsidRDefault="00C141C9" w:rsidP="00C141C9">
            <w:pPr>
              <w:rPr>
                <w:rFonts w:ascii="Times New Roman" w:hAnsi="Times New Roman" w:cs="Times New Roman"/>
              </w:rPr>
            </w:pPr>
            <w:r>
              <w:rPr>
                <w:rFonts w:ascii="Times New Roman" w:hAnsi="Times New Roman" w:cs="Times New Roman"/>
              </w:rPr>
              <w:t>Signed …………………………</w:t>
            </w:r>
          </w:p>
        </w:tc>
        <w:tc>
          <w:tcPr>
            <w:tcW w:w="4446" w:type="dxa"/>
            <w:gridSpan w:val="2"/>
          </w:tcPr>
          <w:p w14:paraId="04986EE7" w14:textId="77777777" w:rsidR="00C141C9" w:rsidRDefault="00C141C9" w:rsidP="00C141C9">
            <w:pPr>
              <w:rPr>
                <w:rFonts w:ascii="Times New Roman" w:hAnsi="Times New Roman" w:cs="Times New Roman"/>
              </w:rPr>
            </w:pPr>
          </w:p>
          <w:p w14:paraId="2F00B901" w14:textId="77777777" w:rsidR="00C141C9" w:rsidRDefault="00C141C9" w:rsidP="00C141C9">
            <w:pPr>
              <w:rPr>
                <w:rFonts w:ascii="Times New Roman" w:hAnsi="Times New Roman" w:cs="Times New Roman"/>
              </w:rPr>
            </w:pPr>
          </w:p>
          <w:p w14:paraId="51E5D53A" w14:textId="77777777" w:rsidR="00C141C9" w:rsidRDefault="00C141C9" w:rsidP="00C141C9">
            <w:pPr>
              <w:rPr>
                <w:rFonts w:ascii="Times New Roman" w:hAnsi="Times New Roman" w:cs="Times New Roman"/>
              </w:rPr>
            </w:pPr>
          </w:p>
          <w:p w14:paraId="0EEB9083" w14:textId="77777777" w:rsidR="00C141C9" w:rsidRDefault="00C141C9" w:rsidP="00C141C9">
            <w:pPr>
              <w:rPr>
                <w:rFonts w:ascii="Times New Roman" w:hAnsi="Times New Roman" w:cs="Times New Roman"/>
              </w:rPr>
            </w:pPr>
          </w:p>
          <w:p w14:paraId="29E1BB6E" w14:textId="0DE93CFC" w:rsidR="00C141C9" w:rsidRPr="00AC746D" w:rsidRDefault="00C141C9" w:rsidP="00C141C9">
            <w:pPr>
              <w:rPr>
                <w:rFonts w:ascii="Times New Roman" w:hAnsi="Times New Roman" w:cs="Times New Roman"/>
              </w:rPr>
            </w:pPr>
            <w:r>
              <w:rPr>
                <w:rFonts w:ascii="Times New Roman" w:hAnsi="Times New Roman" w:cs="Times New Roman"/>
              </w:rPr>
              <w:t>Date ……………………</w:t>
            </w:r>
          </w:p>
        </w:tc>
      </w:tr>
    </w:tbl>
    <w:p w14:paraId="68AA3E48" w14:textId="77777777" w:rsidR="00425652" w:rsidRPr="00425652" w:rsidRDefault="00425652" w:rsidP="00D12E4D">
      <w:pPr>
        <w:spacing w:after="0"/>
        <w:rPr>
          <w:rFonts w:ascii="Arial" w:hAnsi="Arial" w:cs="Arial"/>
        </w:rPr>
      </w:pPr>
    </w:p>
    <w:sectPr w:rsidR="00425652" w:rsidRPr="00425652" w:rsidSect="00630B4E">
      <w:headerReference w:type="default" r:id="rId9"/>
      <w:footerReference w:type="default" r:id="rId10"/>
      <w:pgSz w:w="11906" w:h="16838" w:code="9"/>
      <w:pgMar w:top="851" w:right="1134" w:bottom="1134" w:left="1134" w:header="284" w:footer="567"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E5ED" w14:textId="77777777" w:rsidR="00833405" w:rsidRDefault="00833405" w:rsidP="00425652">
      <w:pPr>
        <w:spacing w:after="0" w:line="240" w:lineRule="auto"/>
      </w:pPr>
      <w:r>
        <w:separator/>
      </w:r>
    </w:p>
  </w:endnote>
  <w:endnote w:type="continuationSeparator" w:id="0">
    <w:p w14:paraId="0BF7DFC1" w14:textId="77777777" w:rsidR="00833405" w:rsidRDefault="00833405"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412F" w14:textId="77777777" w:rsidR="001433E1" w:rsidRDefault="001433E1" w:rsidP="001433E1">
    <w:pPr>
      <w:pStyle w:val="Footer"/>
      <w:jc w:val="center"/>
      <w:rPr>
        <w:rFonts w:ascii="Times New Roman" w:hAnsi="Times New Roman"/>
        <w:lang w:val="en-US"/>
      </w:rPr>
    </w:pPr>
  </w:p>
  <w:p w14:paraId="3C2D4AAC" w14:textId="15B186E2"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337CE9">
      <w:rPr>
        <w:rFonts w:ascii="Times New Roman" w:hAnsi="Times New Roman"/>
        <w:lang w:val="en-US"/>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035E1" w14:textId="77777777" w:rsidR="00833405" w:rsidRDefault="00833405" w:rsidP="00425652">
      <w:pPr>
        <w:spacing w:after="0" w:line="240" w:lineRule="auto"/>
      </w:pPr>
      <w:r>
        <w:separator/>
      </w:r>
    </w:p>
  </w:footnote>
  <w:footnote w:type="continuationSeparator" w:id="0">
    <w:p w14:paraId="7A254240" w14:textId="77777777" w:rsidR="00833405" w:rsidRDefault="00833405"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40025"/>
    <w:multiLevelType w:val="hybridMultilevel"/>
    <w:tmpl w:val="912A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B47D5"/>
    <w:multiLevelType w:val="multilevel"/>
    <w:tmpl w:val="F602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479E3"/>
    <w:rsid w:val="00067686"/>
    <w:rsid w:val="00070A1F"/>
    <w:rsid w:val="000758B8"/>
    <w:rsid w:val="000A7D20"/>
    <w:rsid w:val="000B3F50"/>
    <w:rsid w:val="00113981"/>
    <w:rsid w:val="00133443"/>
    <w:rsid w:val="001433E1"/>
    <w:rsid w:val="001845F3"/>
    <w:rsid w:val="00186972"/>
    <w:rsid w:val="001B2D7D"/>
    <w:rsid w:val="001D1B36"/>
    <w:rsid w:val="00220E7D"/>
    <w:rsid w:val="00237B55"/>
    <w:rsid w:val="002C4CF2"/>
    <w:rsid w:val="00301F40"/>
    <w:rsid w:val="00323DD7"/>
    <w:rsid w:val="00337CE9"/>
    <w:rsid w:val="00384599"/>
    <w:rsid w:val="00393156"/>
    <w:rsid w:val="003B46B5"/>
    <w:rsid w:val="003C49D2"/>
    <w:rsid w:val="003E05B2"/>
    <w:rsid w:val="003E0F86"/>
    <w:rsid w:val="00425652"/>
    <w:rsid w:val="00430A3F"/>
    <w:rsid w:val="00440457"/>
    <w:rsid w:val="004710D1"/>
    <w:rsid w:val="00474AF6"/>
    <w:rsid w:val="004A3F98"/>
    <w:rsid w:val="004E780B"/>
    <w:rsid w:val="00507B0E"/>
    <w:rsid w:val="005B33A8"/>
    <w:rsid w:val="00630B4E"/>
    <w:rsid w:val="00661F26"/>
    <w:rsid w:val="006E1B34"/>
    <w:rsid w:val="007526A5"/>
    <w:rsid w:val="007A4E96"/>
    <w:rsid w:val="007E7E33"/>
    <w:rsid w:val="00812C5F"/>
    <w:rsid w:val="00833405"/>
    <w:rsid w:val="00846F36"/>
    <w:rsid w:val="00863332"/>
    <w:rsid w:val="00872B3F"/>
    <w:rsid w:val="008B11C7"/>
    <w:rsid w:val="008C5405"/>
    <w:rsid w:val="009B1D17"/>
    <w:rsid w:val="009D6F2D"/>
    <w:rsid w:val="00A50D6E"/>
    <w:rsid w:val="00A55612"/>
    <w:rsid w:val="00A71782"/>
    <w:rsid w:val="00A738E9"/>
    <w:rsid w:val="00A93CB7"/>
    <w:rsid w:val="00AB0A88"/>
    <w:rsid w:val="00AB2BA5"/>
    <w:rsid w:val="00AC746D"/>
    <w:rsid w:val="00AE793A"/>
    <w:rsid w:val="00AF5480"/>
    <w:rsid w:val="00B3123D"/>
    <w:rsid w:val="00B97C95"/>
    <w:rsid w:val="00BB3CCB"/>
    <w:rsid w:val="00C141C9"/>
    <w:rsid w:val="00C7690E"/>
    <w:rsid w:val="00CD1EB5"/>
    <w:rsid w:val="00CE4F58"/>
    <w:rsid w:val="00D12E4D"/>
    <w:rsid w:val="00D97ED9"/>
    <w:rsid w:val="00DE27F5"/>
    <w:rsid w:val="00E36D19"/>
    <w:rsid w:val="00E37ADC"/>
    <w:rsid w:val="00E967B9"/>
    <w:rsid w:val="00EB29D4"/>
    <w:rsid w:val="00F05CF2"/>
    <w:rsid w:val="00F24434"/>
    <w:rsid w:val="00F31803"/>
    <w:rsid w:val="00F32E6F"/>
    <w:rsid w:val="00F552B7"/>
    <w:rsid w:val="00F64D35"/>
    <w:rsid w:val="00F80FA2"/>
    <w:rsid w:val="00F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15111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5</cp:revision>
  <cp:lastPrinted>2018-12-21T14:00:00Z</cp:lastPrinted>
  <dcterms:created xsi:type="dcterms:W3CDTF">2021-03-29T13:08:00Z</dcterms:created>
  <dcterms:modified xsi:type="dcterms:W3CDTF">2021-03-31T09:38:00Z</dcterms:modified>
</cp:coreProperties>
</file>